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1D" w:rsidRPr="0077211D" w:rsidRDefault="0077211D" w:rsidP="0077211D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7721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Развитие речи младших школьников на уроках русского языка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2 класс</w:t>
      </w:r>
    </w:p>
    <w:bookmarkEnd w:id="0"/>
    <w:p w:rsidR="007077E4" w:rsidRPr="00416929" w:rsidRDefault="007077E4" w:rsidP="007077E4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Для определения уровня речевой актив</w:t>
      </w:r>
      <w:r>
        <w:rPr>
          <w:rFonts w:ascii="Times New Roman" w:hAnsi="Times New Roman" w:cs="Times New Roman"/>
          <w:sz w:val="28"/>
          <w:szCs w:val="28"/>
        </w:rPr>
        <w:t>ности учащихся я провела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диагностику по методикам Р.С. </w:t>
      </w:r>
      <w:proofErr w:type="spellStart"/>
      <w:r w:rsidRPr="00416929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="00C90CD8">
        <w:rPr>
          <w:rFonts w:ascii="Times New Roman" w:hAnsi="Times New Roman" w:cs="Times New Roman"/>
          <w:sz w:val="28"/>
          <w:szCs w:val="28"/>
        </w:rPr>
        <w:t xml:space="preserve">во 2 классе </w:t>
      </w:r>
      <w:r w:rsidRPr="00416929">
        <w:rPr>
          <w:rFonts w:ascii="Times New Roman" w:hAnsi="Times New Roman" w:cs="Times New Roman"/>
          <w:sz w:val="28"/>
          <w:szCs w:val="28"/>
        </w:rPr>
        <w:t xml:space="preserve">и констатирующий срез методом опроса и наблюдения среди учащихся по показателям: количество повторов, синтаксическая бедность, неуместное употребление местоимений, неправильное употребление (несогласование) слов, нарушение порядка слов, </w:t>
      </w:r>
      <w:proofErr w:type="spellStart"/>
      <w:proofErr w:type="gramStart"/>
      <w:r w:rsidRPr="00416929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16929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Pr="00416929">
        <w:rPr>
          <w:rFonts w:ascii="Times New Roman" w:hAnsi="Times New Roman" w:cs="Times New Roman"/>
          <w:sz w:val="28"/>
          <w:szCs w:val="28"/>
        </w:rPr>
        <w:t xml:space="preserve"> несоответствия в речи, нелепые суждения.</w:t>
      </w:r>
    </w:p>
    <w:p w:rsidR="00C90CD8" w:rsidRDefault="007077E4" w:rsidP="007077E4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По результатам диагностики составлена таблица 2 </w:t>
      </w:r>
    </w:p>
    <w:p w:rsidR="007077E4" w:rsidRPr="00416929" w:rsidRDefault="007077E4" w:rsidP="00C90CD8">
      <w:pPr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 w:rsidRPr="00416929">
        <w:rPr>
          <w:rFonts w:ascii="Times New Roman" w:hAnsi="Times New Roman" w:cs="Times New Roman"/>
          <w:sz w:val="28"/>
          <w:szCs w:val="28"/>
        </w:rPr>
        <w:t>Таблица 2</w:t>
      </w:r>
    </w:p>
    <w:p w:rsidR="007077E4" w:rsidRPr="00416929" w:rsidRDefault="007077E4" w:rsidP="007077E4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Уровень развития речевой активности на констатирующем этапе </w:t>
      </w:r>
    </w:p>
    <w:tbl>
      <w:tblPr>
        <w:tblStyle w:val="a3"/>
        <w:tblW w:w="9315" w:type="dxa"/>
        <w:tblLayout w:type="fixed"/>
        <w:tblLook w:val="04A0" w:firstRow="1" w:lastRow="0" w:firstColumn="1" w:lastColumn="0" w:noHBand="0" w:noVBand="1"/>
      </w:tblPr>
      <w:tblGrid>
        <w:gridCol w:w="1956"/>
        <w:gridCol w:w="2985"/>
        <w:gridCol w:w="1563"/>
        <w:gridCol w:w="1421"/>
        <w:gridCol w:w="1390"/>
      </w:tblGrid>
      <w:tr w:rsidR="007077E4" w:rsidRPr="00416929" w:rsidTr="00C90CD8">
        <w:trPr>
          <w:trHeight w:val="602"/>
        </w:trPr>
        <w:tc>
          <w:tcPr>
            <w:tcW w:w="1956" w:type="dxa"/>
            <w:vMerge w:val="restart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Класс</w:t>
            </w:r>
          </w:p>
        </w:tc>
        <w:tc>
          <w:tcPr>
            <w:tcW w:w="2985" w:type="dxa"/>
            <w:vMerge w:val="restart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  <w:lang w:val="uk-UA"/>
              </w:rPr>
            </w:pPr>
            <w:r w:rsidRPr="00416929">
              <w:rPr>
                <w:szCs w:val="28"/>
              </w:rPr>
              <w:t>Формы речевой активности</w:t>
            </w:r>
          </w:p>
        </w:tc>
        <w:tc>
          <w:tcPr>
            <w:tcW w:w="4374" w:type="dxa"/>
            <w:gridSpan w:val="3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  <w:lang w:val="uk-UA"/>
              </w:rPr>
            </w:pPr>
            <w:r w:rsidRPr="00416929">
              <w:rPr>
                <w:szCs w:val="28"/>
              </w:rPr>
              <w:t>Уровень развития</w:t>
            </w:r>
          </w:p>
        </w:tc>
      </w:tr>
      <w:tr w:rsidR="007077E4" w:rsidRPr="00416929" w:rsidTr="006573F9">
        <w:trPr>
          <w:trHeight w:val="249"/>
        </w:trPr>
        <w:tc>
          <w:tcPr>
            <w:tcW w:w="1956" w:type="dxa"/>
            <w:vMerge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85" w:type="dxa"/>
            <w:vMerge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 xml:space="preserve">Высокий </w:t>
            </w:r>
          </w:p>
        </w:tc>
        <w:tc>
          <w:tcPr>
            <w:tcW w:w="1421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 xml:space="preserve">Средний </w:t>
            </w:r>
          </w:p>
        </w:tc>
        <w:tc>
          <w:tcPr>
            <w:tcW w:w="1390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 xml:space="preserve">Низкий </w:t>
            </w:r>
          </w:p>
        </w:tc>
      </w:tr>
      <w:tr w:rsidR="007077E4" w:rsidRPr="00416929" w:rsidTr="006573F9">
        <w:trPr>
          <w:trHeight w:val="581"/>
        </w:trPr>
        <w:tc>
          <w:tcPr>
            <w:tcW w:w="1956" w:type="dxa"/>
            <w:vMerge w:val="restart"/>
            <w:vAlign w:val="center"/>
          </w:tcPr>
          <w:p w:rsidR="007077E4" w:rsidRPr="00416929" w:rsidRDefault="00C90CD8" w:rsidP="006573F9">
            <w:pPr>
              <w:widowControl/>
              <w:shd w:val="clear" w:color="000000" w:fill="auto"/>
              <w:suppressAutoHyphens/>
              <w:spacing w:line="360" w:lineRule="auto"/>
              <w:ind w:right="32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85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Определение понятий</w:t>
            </w:r>
          </w:p>
        </w:tc>
        <w:tc>
          <w:tcPr>
            <w:tcW w:w="1563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20,5 %</w:t>
            </w:r>
          </w:p>
        </w:tc>
        <w:tc>
          <w:tcPr>
            <w:tcW w:w="1421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32,8 %</w:t>
            </w:r>
          </w:p>
        </w:tc>
        <w:tc>
          <w:tcPr>
            <w:tcW w:w="1390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45,1 %</w:t>
            </w:r>
          </w:p>
        </w:tc>
      </w:tr>
      <w:tr w:rsidR="007077E4" w:rsidRPr="00416929" w:rsidTr="006573F9">
        <w:trPr>
          <w:trHeight w:val="249"/>
        </w:trPr>
        <w:tc>
          <w:tcPr>
            <w:tcW w:w="1956" w:type="dxa"/>
            <w:vMerge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Пассивный словарный запас</w:t>
            </w:r>
          </w:p>
        </w:tc>
        <w:tc>
          <w:tcPr>
            <w:tcW w:w="1563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16,4 %</w:t>
            </w:r>
          </w:p>
        </w:tc>
        <w:tc>
          <w:tcPr>
            <w:tcW w:w="1421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24,6 %</w:t>
            </w:r>
          </w:p>
        </w:tc>
        <w:tc>
          <w:tcPr>
            <w:tcW w:w="1390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57,4 %</w:t>
            </w:r>
          </w:p>
        </w:tc>
      </w:tr>
      <w:tr w:rsidR="007077E4" w:rsidRPr="00416929" w:rsidTr="006573F9">
        <w:trPr>
          <w:trHeight w:val="249"/>
        </w:trPr>
        <w:tc>
          <w:tcPr>
            <w:tcW w:w="1956" w:type="dxa"/>
            <w:vMerge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985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Активный словарный запас</w:t>
            </w:r>
          </w:p>
        </w:tc>
        <w:tc>
          <w:tcPr>
            <w:tcW w:w="1563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12,3 %</w:t>
            </w:r>
          </w:p>
        </w:tc>
        <w:tc>
          <w:tcPr>
            <w:tcW w:w="1421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28,7 %</w:t>
            </w:r>
          </w:p>
        </w:tc>
        <w:tc>
          <w:tcPr>
            <w:tcW w:w="1390" w:type="dxa"/>
            <w:vAlign w:val="center"/>
          </w:tcPr>
          <w:p w:rsidR="007077E4" w:rsidRPr="00416929" w:rsidRDefault="007077E4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16929">
              <w:rPr>
                <w:szCs w:val="28"/>
              </w:rPr>
              <w:t>57,4 %</w:t>
            </w:r>
          </w:p>
        </w:tc>
      </w:tr>
    </w:tbl>
    <w:p w:rsidR="007077E4" w:rsidRDefault="007077E4" w:rsidP="007077E4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CD8" w:rsidRPr="00CA6D15" w:rsidRDefault="007077E4" w:rsidP="00673883">
      <w:pPr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0CD8" w:rsidRPr="00416929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C90CD8" w:rsidRPr="00416929" w:rsidRDefault="00C90CD8" w:rsidP="0067388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Результаты констатирующего среза на начало формирующего этапа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э</w:t>
      </w:r>
      <w:proofErr w:type="spellStart"/>
      <w:r w:rsidRPr="00416929">
        <w:rPr>
          <w:rFonts w:ascii="Times New Roman" w:hAnsi="Times New Roman" w:cs="Times New Roman"/>
          <w:iCs/>
          <w:sz w:val="28"/>
          <w:szCs w:val="28"/>
        </w:rPr>
        <w:t>ксперимента</w:t>
      </w:r>
      <w:proofErr w:type="spellEnd"/>
    </w:p>
    <w:tbl>
      <w:tblPr>
        <w:tblStyle w:val="a3"/>
        <w:tblW w:w="10017" w:type="dxa"/>
        <w:tblLayout w:type="fixed"/>
        <w:tblLook w:val="04A0" w:firstRow="1" w:lastRow="0" w:firstColumn="1" w:lastColumn="0" w:noHBand="0" w:noVBand="1"/>
      </w:tblPr>
      <w:tblGrid>
        <w:gridCol w:w="999"/>
        <w:gridCol w:w="3338"/>
        <w:gridCol w:w="914"/>
        <w:gridCol w:w="1011"/>
        <w:gridCol w:w="1019"/>
        <w:gridCol w:w="912"/>
        <w:gridCol w:w="912"/>
        <w:gridCol w:w="912"/>
      </w:tblGrid>
      <w:tr w:rsidR="00C90CD8" w:rsidRPr="00673883" w:rsidTr="00C90CD8">
        <w:trPr>
          <w:trHeight w:val="5148"/>
        </w:trPr>
        <w:tc>
          <w:tcPr>
            <w:tcW w:w="999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№</w:t>
            </w:r>
          </w:p>
        </w:tc>
        <w:tc>
          <w:tcPr>
            <w:tcW w:w="3338" w:type="dxa"/>
            <w:vAlign w:val="center"/>
          </w:tcPr>
          <w:p w:rsidR="00C90CD8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14" w:type="dxa"/>
            <w:textDirection w:val="btLr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повторы</w:t>
            </w:r>
          </w:p>
        </w:tc>
        <w:tc>
          <w:tcPr>
            <w:tcW w:w="1011" w:type="dxa"/>
            <w:textDirection w:val="btLr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proofErr w:type="spellStart"/>
            <w:r w:rsidRPr="00673883">
              <w:rPr>
                <w:sz w:val="22"/>
                <w:szCs w:val="22"/>
              </w:rPr>
              <w:t>синтаксич</w:t>
            </w:r>
            <w:proofErr w:type="gramStart"/>
            <w:r w:rsidRPr="00673883">
              <w:rPr>
                <w:sz w:val="22"/>
                <w:szCs w:val="22"/>
              </w:rPr>
              <w:t>.б</w:t>
            </w:r>
            <w:proofErr w:type="gramEnd"/>
            <w:r w:rsidRPr="00673883">
              <w:rPr>
                <w:sz w:val="22"/>
                <w:szCs w:val="22"/>
              </w:rPr>
              <w:t>едность</w:t>
            </w:r>
            <w:proofErr w:type="spellEnd"/>
          </w:p>
        </w:tc>
        <w:tc>
          <w:tcPr>
            <w:tcW w:w="1019" w:type="dxa"/>
            <w:textDirection w:val="btLr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proofErr w:type="spellStart"/>
            <w:r w:rsidRPr="00673883">
              <w:rPr>
                <w:sz w:val="22"/>
                <w:szCs w:val="22"/>
              </w:rPr>
              <w:t>уотребл</w:t>
            </w:r>
            <w:proofErr w:type="spellEnd"/>
            <w:r w:rsidRPr="00673883">
              <w:rPr>
                <w:sz w:val="22"/>
                <w:szCs w:val="22"/>
              </w:rPr>
              <w:t xml:space="preserve">. </w:t>
            </w:r>
            <w:proofErr w:type="spellStart"/>
            <w:r w:rsidRPr="00673883">
              <w:rPr>
                <w:sz w:val="22"/>
                <w:szCs w:val="22"/>
              </w:rPr>
              <w:t>местоимен</w:t>
            </w:r>
            <w:proofErr w:type="spellEnd"/>
            <w:r w:rsidRPr="00673883">
              <w:rPr>
                <w:sz w:val="22"/>
                <w:szCs w:val="22"/>
              </w:rPr>
              <w:t>.</w:t>
            </w:r>
          </w:p>
        </w:tc>
        <w:tc>
          <w:tcPr>
            <w:tcW w:w="912" w:type="dxa"/>
            <w:textDirection w:val="btLr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proofErr w:type="spellStart"/>
            <w:r w:rsidRPr="00673883">
              <w:rPr>
                <w:sz w:val="22"/>
                <w:szCs w:val="22"/>
              </w:rPr>
              <w:t>видо</w:t>
            </w:r>
            <w:proofErr w:type="spellEnd"/>
            <w:r w:rsidRPr="00673883">
              <w:rPr>
                <w:sz w:val="22"/>
                <w:szCs w:val="22"/>
              </w:rPr>
              <w:t xml:space="preserve">-врем. </w:t>
            </w:r>
            <w:proofErr w:type="spellStart"/>
            <w:r w:rsidRPr="00673883">
              <w:rPr>
                <w:sz w:val="22"/>
                <w:szCs w:val="22"/>
              </w:rPr>
              <w:t>несоответ</w:t>
            </w:r>
            <w:proofErr w:type="spellEnd"/>
            <w:r w:rsidRPr="00673883">
              <w:rPr>
                <w:sz w:val="22"/>
                <w:szCs w:val="22"/>
              </w:rPr>
              <w:t>.</w:t>
            </w:r>
          </w:p>
        </w:tc>
        <w:tc>
          <w:tcPr>
            <w:tcW w:w="912" w:type="dxa"/>
            <w:textDirection w:val="btLr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нелепые суждения</w:t>
            </w:r>
          </w:p>
        </w:tc>
        <w:tc>
          <w:tcPr>
            <w:tcW w:w="912" w:type="dxa"/>
            <w:textDirection w:val="btLr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 xml:space="preserve">неправ </w:t>
            </w:r>
            <w:proofErr w:type="spellStart"/>
            <w:proofErr w:type="gramStart"/>
            <w:r w:rsidRPr="00673883">
              <w:rPr>
                <w:sz w:val="22"/>
                <w:szCs w:val="22"/>
              </w:rPr>
              <w:t>употр</w:t>
            </w:r>
            <w:proofErr w:type="spellEnd"/>
            <w:proofErr w:type="gramEnd"/>
            <w:r w:rsidRPr="00673883">
              <w:rPr>
                <w:sz w:val="22"/>
                <w:szCs w:val="22"/>
              </w:rPr>
              <w:t xml:space="preserve"> слов</w:t>
            </w:r>
          </w:p>
        </w:tc>
      </w:tr>
      <w:tr w:rsidR="00673883" w:rsidRPr="00673883" w:rsidTr="00D602A2">
        <w:trPr>
          <w:trHeight w:val="287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Архипова Анна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287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2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Боровков Егор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287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3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Горшков Никита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287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4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Деревянко Антон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287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5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Ермилов Михаил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287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6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Жиряков Иван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346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7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Зайцев Даниил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279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8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73883">
              <w:rPr>
                <w:color w:val="000000"/>
                <w:sz w:val="22"/>
                <w:szCs w:val="22"/>
              </w:rPr>
              <w:t>Зяйкин</w:t>
            </w:r>
            <w:proofErr w:type="spellEnd"/>
            <w:r w:rsidRPr="00673883">
              <w:rPr>
                <w:color w:val="000000"/>
                <w:sz w:val="22"/>
                <w:szCs w:val="22"/>
              </w:rPr>
              <w:t xml:space="preserve"> Станислав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355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9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73883">
              <w:rPr>
                <w:sz w:val="22"/>
                <w:szCs w:val="22"/>
              </w:rPr>
              <w:t>Какурин</w:t>
            </w:r>
            <w:proofErr w:type="spellEnd"/>
            <w:r w:rsidRPr="00673883">
              <w:rPr>
                <w:sz w:val="22"/>
                <w:szCs w:val="22"/>
              </w:rPr>
              <w:t xml:space="preserve"> Руслан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437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10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Кочеткова Ангелина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253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11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73883">
              <w:rPr>
                <w:color w:val="000000"/>
                <w:sz w:val="22"/>
                <w:szCs w:val="22"/>
              </w:rPr>
              <w:t>Матянин</w:t>
            </w:r>
            <w:proofErr w:type="spellEnd"/>
            <w:r w:rsidRPr="00673883"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315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12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Мошкова София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378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13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Новоселова Дарья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283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14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Пухов Владимир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275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15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Савельев Александр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673883" w:rsidRPr="00673883" w:rsidTr="00D602A2">
        <w:trPr>
          <w:trHeight w:val="279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16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Соболь Елизавета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355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17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Таскин Иван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</w:tr>
      <w:tr w:rsidR="00673883" w:rsidRPr="00673883" w:rsidTr="00D602A2">
        <w:trPr>
          <w:trHeight w:val="403"/>
        </w:trPr>
        <w:tc>
          <w:tcPr>
            <w:tcW w:w="99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18</w:t>
            </w:r>
          </w:p>
        </w:tc>
        <w:tc>
          <w:tcPr>
            <w:tcW w:w="3338" w:type="dxa"/>
          </w:tcPr>
          <w:p w:rsidR="00673883" w:rsidRPr="00673883" w:rsidRDefault="00673883" w:rsidP="00673883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Толстов Данила</w:t>
            </w:r>
          </w:p>
        </w:tc>
        <w:tc>
          <w:tcPr>
            <w:tcW w:w="914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1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1019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673883" w:rsidRPr="00673883" w:rsidRDefault="00673883" w:rsidP="00673883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+</w:t>
            </w:r>
          </w:p>
        </w:tc>
      </w:tr>
      <w:tr w:rsidR="00C90CD8" w:rsidRPr="00673883" w:rsidTr="00673883">
        <w:trPr>
          <w:trHeight w:val="281"/>
        </w:trPr>
        <w:tc>
          <w:tcPr>
            <w:tcW w:w="999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38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Всего</w:t>
            </w:r>
            <w:proofErr w:type="gramStart"/>
            <w:r w:rsidRPr="0067388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14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83</w:t>
            </w:r>
          </w:p>
        </w:tc>
        <w:tc>
          <w:tcPr>
            <w:tcW w:w="1011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71</w:t>
            </w:r>
          </w:p>
        </w:tc>
        <w:tc>
          <w:tcPr>
            <w:tcW w:w="1019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63</w:t>
            </w:r>
          </w:p>
        </w:tc>
        <w:tc>
          <w:tcPr>
            <w:tcW w:w="912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54</w:t>
            </w:r>
          </w:p>
        </w:tc>
        <w:tc>
          <w:tcPr>
            <w:tcW w:w="912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58</w:t>
            </w:r>
          </w:p>
        </w:tc>
        <w:tc>
          <w:tcPr>
            <w:tcW w:w="912" w:type="dxa"/>
            <w:vAlign w:val="center"/>
          </w:tcPr>
          <w:p w:rsidR="00C90CD8" w:rsidRPr="00673883" w:rsidRDefault="00C90CD8" w:rsidP="006573F9">
            <w:pPr>
              <w:widowControl/>
              <w:shd w:val="clear" w:color="000000" w:fill="auto"/>
              <w:tabs>
                <w:tab w:val="left" w:pos="0"/>
                <w:tab w:val="left" w:pos="284"/>
                <w:tab w:val="left" w:pos="851"/>
              </w:tabs>
              <w:suppressAutoHyphens/>
              <w:spacing w:line="360" w:lineRule="auto"/>
              <w:rPr>
                <w:sz w:val="22"/>
                <w:szCs w:val="22"/>
              </w:rPr>
            </w:pPr>
            <w:r w:rsidRPr="00673883">
              <w:rPr>
                <w:sz w:val="22"/>
                <w:szCs w:val="22"/>
              </w:rPr>
              <w:t>50</w:t>
            </w:r>
          </w:p>
        </w:tc>
      </w:tr>
    </w:tbl>
    <w:p w:rsidR="00673883" w:rsidRPr="00416929" w:rsidRDefault="00673883" w:rsidP="0067388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На формирующем этапе э</w:t>
      </w:r>
      <w:r>
        <w:rPr>
          <w:rFonts w:ascii="Times New Roman" w:hAnsi="Times New Roman" w:cs="Times New Roman"/>
          <w:sz w:val="28"/>
          <w:szCs w:val="28"/>
        </w:rPr>
        <w:t xml:space="preserve">ксперимента (ноябрь-декабрь) мною был подобран и разработан, а так же </w:t>
      </w:r>
      <w:r w:rsidRPr="00416929">
        <w:rPr>
          <w:rFonts w:ascii="Times New Roman" w:hAnsi="Times New Roman" w:cs="Times New Roman"/>
          <w:sz w:val="28"/>
          <w:szCs w:val="28"/>
        </w:rPr>
        <w:t xml:space="preserve"> использован комплекс развивающих упражнений для использования на уроках русского языка по следующим направлениям:</w:t>
      </w:r>
    </w:p>
    <w:p w:rsidR="00673883" w:rsidRPr="004D3B7D" w:rsidRDefault="00673883" w:rsidP="00673883">
      <w:pPr>
        <w:numPr>
          <w:ilvl w:val="0"/>
          <w:numId w:val="1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D3B7D">
        <w:rPr>
          <w:rFonts w:ascii="Times New Roman" w:hAnsi="Times New Roman" w:cs="Times New Roman"/>
          <w:sz w:val="28"/>
          <w:szCs w:val="28"/>
        </w:rPr>
        <w:t xml:space="preserve">словарная работа (пополнение и активизация словаря)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7D">
        <w:rPr>
          <w:rFonts w:ascii="Times New Roman" w:hAnsi="Times New Roman" w:cs="Times New Roman"/>
          <w:sz w:val="28"/>
          <w:szCs w:val="28"/>
        </w:rPr>
        <w:t>методы и приемы: изучение тематических смысловых блоков, орфографическое проговаривание, составление словосочетаний, словарный диктант, контекстуальное толкование слов, подбор синонимов и антонимов, конструирование внутренней и внешней речи;</w:t>
      </w:r>
    </w:p>
    <w:p w:rsidR="00673883" w:rsidRPr="00416929" w:rsidRDefault="00673883" w:rsidP="00673883">
      <w:pPr>
        <w:numPr>
          <w:ilvl w:val="0"/>
          <w:numId w:val="10"/>
        </w:numPr>
        <w:shd w:val="clear" w:color="000000" w:fill="auto"/>
        <w:tabs>
          <w:tab w:val="left" w:pos="9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работа над перифразами и фразеологизмами;</w:t>
      </w:r>
    </w:p>
    <w:p w:rsidR="00673883" w:rsidRPr="00416929" w:rsidRDefault="00673883" w:rsidP="00673883">
      <w:pPr>
        <w:numPr>
          <w:ilvl w:val="0"/>
          <w:numId w:val="10"/>
        </w:numPr>
        <w:shd w:val="clear" w:color="000000" w:fill="auto"/>
        <w:tabs>
          <w:tab w:val="left" w:pos="9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создание опорных схем;</w:t>
      </w:r>
    </w:p>
    <w:p w:rsidR="00673883" w:rsidRPr="004D3B7D" w:rsidRDefault="00673883" w:rsidP="00673883">
      <w:pPr>
        <w:numPr>
          <w:ilvl w:val="0"/>
          <w:numId w:val="10"/>
        </w:numPr>
        <w:shd w:val="clear" w:color="000000" w:fill="auto"/>
        <w:tabs>
          <w:tab w:val="left" w:pos="9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3B7D">
        <w:rPr>
          <w:rFonts w:ascii="Times New Roman" w:hAnsi="Times New Roman" w:cs="Times New Roman"/>
          <w:sz w:val="28"/>
          <w:szCs w:val="28"/>
        </w:rPr>
        <w:t>подготовка к сочинению - методы и приемы: составление связного рассказа, сочинение загадок, устные сочинения, изложение, сочинение по готовому плану, мини-сочинение, описание иллюстраций и т.д.</w:t>
      </w:r>
    </w:p>
    <w:p w:rsidR="00673883" w:rsidRPr="00416929" w:rsidRDefault="00673883" w:rsidP="0067388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Материалы формирующего этапа эксперимента ориентированы на развитие устной и письменной речи учащихся-второклассников как основного показателя интеллектуального уровня. В основе построения комплекса упражнений лежит методическая концепция, выражающая необходимость целенаправленной и систематической работы по формированию у младших школьников умения писать грамотные и содержательные сочинения и изложения, поскольку овладение устной и письменной речью требует комплексного подхода. При работе над изложением решается важная задача - умение переводить устную речь 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6929">
        <w:rPr>
          <w:rFonts w:ascii="Times New Roman" w:hAnsi="Times New Roman" w:cs="Times New Roman"/>
          <w:sz w:val="28"/>
          <w:szCs w:val="28"/>
        </w:rPr>
        <w:t xml:space="preserve"> письменную. Кроме того, работа над изложением помогает научиться 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416929">
        <w:rPr>
          <w:rFonts w:ascii="Times New Roman" w:hAnsi="Times New Roman" w:cs="Times New Roman"/>
          <w:sz w:val="28"/>
          <w:szCs w:val="28"/>
        </w:rPr>
        <w:t xml:space="preserve"> писать сочинения.</w:t>
      </w:r>
    </w:p>
    <w:p w:rsidR="00673883" w:rsidRPr="00416929" w:rsidRDefault="00673883" w:rsidP="0067388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1. Работа над активизацией словаря младших школьников.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Работа над словарем - это основа, фундамент всей нашей исследовательской работы по развитию речи.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Работа над словарем состоит в его уточнении, обогащении и активизации. Над уточнением словаря вели работу постоянно, так как учащиеся часто не понимают самых простых слов.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Приведем фрагмент урока по теме «Проверяемые и проверочные слова».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69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6929">
        <w:rPr>
          <w:rFonts w:ascii="Times New Roman" w:hAnsi="Times New Roman" w:cs="Times New Roman"/>
          <w:sz w:val="28"/>
          <w:szCs w:val="28"/>
        </w:rPr>
        <w:t>. Уточнение словаря.</w:t>
      </w:r>
      <w:proofErr w:type="gramEnd"/>
    </w:p>
    <w:p w:rsidR="006B366B" w:rsidRPr="00416929" w:rsidRDefault="006B366B" w:rsidP="006B366B">
      <w:pPr>
        <w:shd w:val="clear" w:color="000000" w:fill="auto"/>
        <w:tabs>
          <w:tab w:val="left" w:pos="7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>Мясные блюда -</w:t>
      </w:r>
      <w:r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мясо </w:t>
      </w:r>
      <w:r w:rsidRPr="004169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16929">
        <w:rPr>
          <w:rFonts w:ascii="Times New Roman" w:hAnsi="Times New Roman" w:cs="Times New Roman"/>
          <w:sz w:val="28"/>
          <w:szCs w:val="28"/>
        </w:rPr>
        <w:t xml:space="preserve"> написанные на доске).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Назовите проверочное слово.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Назовите проверяемое слово. От какого слова образовано слово </w:t>
      </w:r>
      <w:r w:rsidRPr="00416929">
        <w:rPr>
          <w:rFonts w:ascii="Times New Roman" w:hAnsi="Times New Roman" w:cs="Times New Roman"/>
          <w:iCs/>
          <w:sz w:val="28"/>
          <w:szCs w:val="28"/>
        </w:rPr>
        <w:t>мясные.</w:t>
      </w:r>
    </w:p>
    <w:p w:rsidR="006B366B" w:rsidRPr="00416929" w:rsidRDefault="006B366B" w:rsidP="006B366B">
      <w:pPr>
        <w:shd w:val="clear" w:color="000000" w:fill="auto"/>
        <w:tabs>
          <w:tab w:val="left" w:pos="6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2. На доске написаны слова: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..</w:t>
      </w:r>
      <w:proofErr w:type="spellStart"/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сновые</w:t>
      </w:r>
      <w:proofErr w:type="spell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(шишки) - ...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к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..</w:t>
      </w:r>
      <w:proofErr w:type="spellStart"/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тенок</w:t>
      </w:r>
      <w:proofErr w:type="spell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(маленький) - …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уд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..</w:t>
      </w:r>
      <w:proofErr w:type="spellStart"/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вительная</w:t>
      </w:r>
      <w:proofErr w:type="spell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(бабочка) - ...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м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..</w:t>
      </w:r>
      <w:proofErr w:type="spellStart"/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рская</w:t>
      </w:r>
      <w:proofErr w:type="spell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(волна) - ...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..</w:t>
      </w:r>
      <w:proofErr w:type="spellStart"/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леный</w:t>
      </w:r>
      <w:proofErr w:type="spell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(огурец) - ...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т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..</w:t>
      </w:r>
      <w:proofErr w:type="spellStart"/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нистые</w:t>
      </w:r>
      <w:proofErr w:type="spell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(аллеи) - …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29">
        <w:rPr>
          <w:rFonts w:ascii="Times New Roman" w:hAnsi="Times New Roman" w:cs="Times New Roman"/>
          <w:iCs/>
          <w:sz w:val="28"/>
          <w:szCs w:val="28"/>
        </w:rPr>
        <w:t>т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желая</w:t>
      </w:r>
      <w:proofErr w:type="spell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(ноша) - …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От какого слова образовались эти слова?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Задание: </w:t>
      </w:r>
      <w:r w:rsidRPr="00416929">
        <w:rPr>
          <w:rFonts w:ascii="Times New Roman" w:hAnsi="Times New Roman" w:cs="Times New Roman"/>
          <w:sz w:val="28"/>
          <w:szCs w:val="28"/>
        </w:rPr>
        <w:t>спишите, вставляя пропущенные безударные гласные. Поставьте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ударения, выделите безударную гласную. Назовите проверяемое и проверочное слово.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3. К проверочным словам подберите проверяемые однокоренные слова с безударной гласной в корне. Выделите корень.</w:t>
      </w:r>
    </w:p>
    <w:p w:rsidR="006B366B" w:rsidRPr="00416929" w:rsidRDefault="006B366B" w:rsidP="006B366B">
      <w:pPr>
        <w:shd w:val="clear" w:color="000000" w:fill="auto"/>
        <w:tabs>
          <w:tab w:val="left" w:pos="223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lastRenderedPageBreak/>
        <w:t>зверь -... (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звериная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, зверьки)</w:t>
      </w:r>
    </w:p>
    <w:p w:rsidR="006B366B" w:rsidRPr="00416929" w:rsidRDefault="006B366B" w:rsidP="006B366B">
      <w:pPr>
        <w:shd w:val="clear" w:color="000000" w:fill="auto"/>
        <w:tabs>
          <w:tab w:val="left" w:pos="229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сад -... (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садовые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, садить, садовник)</w:t>
      </w:r>
    </w:p>
    <w:p w:rsidR="006B366B" w:rsidRPr="00416929" w:rsidRDefault="006B366B" w:rsidP="006B366B">
      <w:pPr>
        <w:shd w:val="clear" w:color="000000" w:fill="auto"/>
        <w:tabs>
          <w:tab w:val="left" w:pos="229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гриб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-... (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грибной, грибок)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тащит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-... (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тащить)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Такие упражнения помогали детям вникать в смысл слова, отрабатывать навык проверки слов с безударной гласной в корне. Для д</w:t>
      </w:r>
      <w:r>
        <w:rPr>
          <w:rFonts w:ascii="Times New Roman" w:hAnsi="Times New Roman" w:cs="Times New Roman"/>
          <w:sz w:val="28"/>
          <w:szCs w:val="28"/>
        </w:rPr>
        <w:t>остижения хороших результатов я проводила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их систематически.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6929">
        <w:rPr>
          <w:rFonts w:ascii="Times New Roman" w:hAnsi="Times New Roman" w:cs="Times New Roman"/>
          <w:sz w:val="28"/>
          <w:szCs w:val="28"/>
        </w:rPr>
        <w:t>. Обогащение и активизация словаря. Пер</w:t>
      </w:r>
      <w:r>
        <w:rPr>
          <w:rFonts w:ascii="Times New Roman" w:hAnsi="Times New Roman" w:cs="Times New Roman"/>
          <w:sz w:val="28"/>
          <w:szCs w:val="28"/>
        </w:rPr>
        <w:t>ед собой ставила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6B366B" w:rsidRPr="00416929" w:rsidRDefault="006B366B" w:rsidP="006B366B">
      <w:pPr>
        <w:numPr>
          <w:ilvl w:val="0"/>
          <w:numId w:val="12"/>
        </w:numPr>
        <w:shd w:val="clear" w:color="000000" w:fill="auto"/>
        <w:tabs>
          <w:tab w:val="left" w:pos="8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расширить детский словарь;</w:t>
      </w:r>
    </w:p>
    <w:p w:rsidR="006B366B" w:rsidRPr="00416929" w:rsidRDefault="006B366B" w:rsidP="006B366B">
      <w:pPr>
        <w:numPr>
          <w:ilvl w:val="0"/>
          <w:numId w:val="12"/>
        </w:numPr>
        <w:shd w:val="clear" w:color="000000" w:fill="auto"/>
        <w:tabs>
          <w:tab w:val="left" w:pos="8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пассивный словарь сделать активным;</w:t>
      </w:r>
    </w:p>
    <w:p w:rsidR="006B366B" w:rsidRPr="00416929" w:rsidRDefault="006B366B" w:rsidP="006B366B">
      <w:pPr>
        <w:numPr>
          <w:ilvl w:val="0"/>
          <w:numId w:val="12"/>
        </w:numPr>
        <w:shd w:val="clear" w:color="000000" w:fill="auto"/>
        <w:tabs>
          <w:tab w:val="left" w:pos="8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обогатить речь ученика образными словами и выражениями „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Я решила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работать блоками над словами с непроверяемыми написаниям</w:t>
      </w:r>
      <w:r>
        <w:rPr>
          <w:rFonts w:ascii="Times New Roman" w:hAnsi="Times New Roman" w:cs="Times New Roman"/>
          <w:sz w:val="28"/>
          <w:szCs w:val="28"/>
        </w:rPr>
        <w:t>и во втором классе. Все слова я</w:t>
      </w:r>
      <w:r w:rsidRPr="00416929">
        <w:rPr>
          <w:rFonts w:ascii="Times New Roman" w:hAnsi="Times New Roman" w:cs="Times New Roman"/>
          <w:sz w:val="28"/>
          <w:szCs w:val="28"/>
        </w:rPr>
        <w:t xml:space="preserve"> взяли из програ</w:t>
      </w:r>
      <w:r>
        <w:rPr>
          <w:rFonts w:ascii="Times New Roman" w:hAnsi="Times New Roman" w:cs="Times New Roman"/>
          <w:sz w:val="28"/>
          <w:szCs w:val="28"/>
        </w:rPr>
        <w:t xml:space="preserve">ммы для 2-го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Pr="00416929">
        <w:rPr>
          <w:rFonts w:ascii="Times New Roman" w:hAnsi="Times New Roman" w:cs="Times New Roman"/>
          <w:sz w:val="28"/>
          <w:szCs w:val="28"/>
        </w:rPr>
        <w:t>11 блоков.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Каждый блок - альбомный лист, который вывешивали на н</w:t>
      </w:r>
      <w:r>
        <w:rPr>
          <w:rFonts w:ascii="Times New Roman" w:hAnsi="Times New Roman" w:cs="Times New Roman"/>
          <w:sz w:val="28"/>
          <w:szCs w:val="28"/>
        </w:rPr>
        <w:t>еделю в классе. Работу проводила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по следующему плану.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Понедельник. </w:t>
      </w:r>
      <w:r w:rsidRPr="00416929">
        <w:rPr>
          <w:rFonts w:ascii="Times New Roman" w:hAnsi="Times New Roman" w:cs="Times New Roman"/>
          <w:sz w:val="28"/>
          <w:szCs w:val="28"/>
        </w:rPr>
        <w:t>Ознакомление с блоком, орфографическое проговаривание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 xml:space="preserve">(3 раза), запись слова в индивидуальные словарики с выделением орфографии, расстановкой ударения, выяснение значения этих слов, </w:t>
      </w:r>
      <w:proofErr w:type="spellStart"/>
      <w:r w:rsidRPr="00416929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416929">
        <w:rPr>
          <w:rFonts w:ascii="Times New Roman" w:hAnsi="Times New Roman" w:cs="Times New Roman"/>
          <w:sz w:val="28"/>
          <w:szCs w:val="28"/>
        </w:rPr>
        <w:t xml:space="preserve"> блока.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Вторник. </w:t>
      </w:r>
      <w:r w:rsidRPr="00416929">
        <w:rPr>
          <w:rFonts w:ascii="Times New Roman" w:hAnsi="Times New Roman" w:cs="Times New Roman"/>
          <w:sz w:val="28"/>
          <w:szCs w:val="28"/>
        </w:rPr>
        <w:t>Запись в тетрадях по слогам, для переноса (орфографически проговаривая).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Среда. </w:t>
      </w:r>
      <w:r w:rsidRPr="00416929">
        <w:rPr>
          <w:rFonts w:ascii="Times New Roman" w:hAnsi="Times New Roman" w:cs="Times New Roman"/>
          <w:sz w:val="28"/>
          <w:szCs w:val="28"/>
        </w:rPr>
        <w:t>Составление словосочетаний, подбор однокоренных слов (где возможно, составления предложений).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Четверг. </w:t>
      </w:r>
      <w:r w:rsidRPr="00416929">
        <w:rPr>
          <w:rFonts w:ascii="Times New Roman" w:hAnsi="Times New Roman" w:cs="Times New Roman"/>
          <w:sz w:val="28"/>
          <w:szCs w:val="28"/>
        </w:rPr>
        <w:t xml:space="preserve">Составление связного рассказа с данными словами, </w:t>
      </w:r>
      <w:proofErr w:type="spellStart"/>
      <w:r w:rsidRPr="00416929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416929">
        <w:rPr>
          <w:rFonts w:ascii="Times New Roman" w:hAnsi="Times New Roman" w:cs="Times New Roman"/>
          <w:sz w:val="28"/>
          <w:szCs w:val="28"/>
        </w:rPr>
        <w:t xml:space="preserve"> своего текста (каждый ребенок пишет свой текст, может менять заголовок), отбор лучших текстов.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Пятница. </w:t>
      </w:r>
      <w:r w:rsidRPr="00416929">
        <w:rPr>
          <w:rFonts w:ascii="Times New Roman" w:hAnsi="Times New Roman" w:cs="Times New Roman"/>
          <w:sz w:val="28"/>
          <w:szCs w:val="28"/>
        </w:rPr>
        <w:t>Словарный диктант (5-10 слов из трех первых блоков).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  <w:tab w:val="left" w:pos="74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Россия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аш огород Завод </w:t>
      </w:r>
      <w:r w:rsidRPr="00416929">
        <w:rPr>
          <w:rFonts w:ascii="Times New Roman" w:hAnsi="Times New Roman" w:cs="Times New Roman"/>
          <w:sz w:val="28"/>
          <w:szCs w:val="28"/>
        </w:rPr>
        <w:t>коньки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  <w:tab w:val="left" w:pos="74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Родина ягода машина суббота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город капуста завод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  <w:tab w:val="left" w:pos="74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деревня урожай работа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магазине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  <w:tab w:val="left" w:pos="74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фамилия береза рабочий посуда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  <w:tab w:val="left" w:pos="74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пенал девочка ворона сапоги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  <w:tab w:val="left" w:pos="74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быстро учительница ветер заяц</w:t>
      </w:r>
    </w:p>
    <w:p w:rsidR="006B366B" w:rsidRPr="00416929" w:rsidRDefault="006B366B" w:rsidP="006B366B">
      <w:pPr>
        <w:shd w:val="clear" w:color="000000" w:fill="auto"/>
        <w:tabs>
          <w:tab w:val="left" w:pos="2400"/>
          <w:tab w:val="left" w:pos="501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скоро вдруг много иней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Например, блок </w:t>
      </w:r>
      <w:r>
        <w:rPr>
          <w:rFonts w:ascii="Times New Roman" w:hAnsi="Times New Roman" w:cs="Times New Roman"/>
          <w:iCs/>
          <w:sz w:val="28"/>
          <w:szCs w:val="28"/>
        </w:rPr>
        <w:t>Россия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416929">
        <w:rPr>
          <w:rFonts w:ascii="Times New Roman" w:hAnsi="Times New Roman" w:cs="Times New Roman"/>
          <w:sz w:val="28"/>
          <w:szCs w:val="28"/>
        </w:rPr>
        <w:t>Родина, город, деревня, фамилия.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- </w:t>
      </w:r>
      <w:r w:rsidRPr="00416929">
        <w:rPr>
          <w:rFonts w:ascii="Times New Roman" w:hAnsi="Times New Roman" w:cs="Times New Roman"/>
          <w:sz w:val="28"/>
          <w:szCs w:val="28"/>
        </w:rPr>
        <w:t>место, где человек родился, живет (малая родина).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Город - крупный населенный пункт, жители которого </w:t>
      </w:r>
      <w:proofErr w:type="spellStart"/>
      <w:r w:rsidRPr="00416929">
        <w:rPr>
          <w:rFonts w:ascii="Times New Roman" w:hAnsi="Times New Roman" w:cs="Times New Roman"/>
          <w:sz w:val="28"/>
          <w:szCs w:val="28"/>
        </w:rPr>
        <w:t>занят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  <w:r w:rsidRPr="00416929">
        <w:rPr>
          <w:rFonts w:ascii="Times New Roman" w:hAnsi="Times New Roman" w:cs="Times New Roman"/>
          <w:sz w:val="28"/>
          <w:szCs w:val="28"/>
        </w:rPr>
        <w:t xml:space="preserve"> главным образом в промышленности и торговле, а также сфере обслуживания, управления, науки, культуры.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Деревня - небольшое поселение, один из видов сельских населенных пунктов.</w:t>
      </w:r>
    </w:p>
    <w:p w:rsidR="006B366B" w:rsidRPr="00416929" w:rsidRDefault="006B366B" w:rsidP="006B366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6929">
        <w:rPr>
          <w:rFonts w:ascii="Times New Roman" w:hAnsi="Times New Roman" w:cs="Times New Roman"/>
          <w:sz w:val="28"/>
          <w:szCs w:val="28"/>
        </w:rPr>
        <w:t>Фамилия - от латинского слова семья, родовое наименование лица, при обретаемое при рождении.</w:t>
      </w:r>
      <w:proofErr w:type="gramEnd"/>
    </w:p>
    <w:p w:rsidR="00954DAB" w:rsidRPr="00416929" w:rsidRDefault="006B366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Такая разнообразная работа активизирует младших школьников запоминать трудные слова и повышает грамотность.</w:t>
      </w:r>
      <w:r w:rsidR="00954DAB" w:rsidRPr="00954DAB">
        <w:rPr>
          <w:rFonts w:ascii="Times New Roman" w:hAnsi="Times New Roman" w:cs="Times New Roman"/>
          <w:sz w:val="28"/>
          <w:szCs w:val="28"/>
        </w:rPr>
        <w:t xml:space="preserve"> </w:t>
      </w:r>
      <w:r w:rsidR="00954DAB" w:rsidRPr="00416929">
        <w:rPr>
          <w:rFonts w:ascii="Times New Roman" w:hAnsi="Times New Roman" w:cs="Times New Roman"/>
          <w:sz w:val="28"/>
          <w:szCs w:val="28"/>
        </w:rPr>
        <w:t>С целью активи</w:t>
      </w:r>
      <w:r w:rsidR="00954DAB">
        <w:rPr>
          <w:rFonts w:ascii="Times New Roman" w:hAnsi="Times New Roman" w:cs="Times New Roman"/>
          <w:sz w:val="28"/>
          <w:szCs w:val="28"/>
        </w:rPr>
        <w:t>зации словаря работу представила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в виде следующих основных этапов:</w:t>
      </w:r>
    </w:p>
    <w:p w:rsidR="00954DAB" w:rsidRPr="00416929" w:rsidRDefault="00954DAB" w:rsidP="00954DAB">
      <w:pPr>
        <w:shd w:val="clear" w:color="000000" w:fill="auto"/>
        <w:tabs>
          <w:tab w:val="left" w:pos="24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1. Толкование слова с помощью одного или нескольких приёмов:</w:t>
      </w:r>
    </w:p>
    <w:p w:rsidR="00954DAB" w:rsidRPr="00416929" w:rsidRDefault="00954DAB" w:rsidP="00954DAB">
      <w:pPr>
        <w:shd w:val="clear" w:color="000000" w:fill="auto"/>
        <w:tabs>
          <w:tab w:val="left" w:pos="9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A) контекста;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Б) подбора синонима или антонима;</w:t>
      </w:r>
    </w:p>
    <w:p w:rsidR="00954DAB" w:rsidRDefault="00954DAB" w:rsidP="00954DAB">
      <w:pPr>
        <w:shd w:val="clear" w:color="000000" w:fill="auto"/>
        <w:tabs>
          <w:tab w:val="left" w:pos="9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B) оборота, включающего в себя уже известное однокоренное слово;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DAB" w:rsidRPr="00416929" w:rsidRDefault="00954DAB" w:rsidP="00954DAB">
      <w:pPr>
        <w:shd w:val="clear" w:color="000000" w:fill="auto"/>
        <w:tabs>
          <w:tab w:val="left" w:pos="9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Г) описательного оборота.</w:t>
      </w:r>
    </w:p>
    <w:p w:rsidR="00954DAB" w:rsidRPr="00416929" w:rsidRDefault="00954DAB" w:rsidP="00954DAB">
      <w:pPr>
        <w:shd w:val="clear" w:color="000000" w:fill="auto"/>
        <w:tabs>
          <w:tab w:val="left" w:pos="24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2. Чтение и запись слова (работа над орфоэпией и орфографией).</w:t>
      </w:r>
    </w:p>
    <w:p w:rsidR="00954DAB" w:rsidRPr="00416929" w:rsidRDefault="00954DAB" w:rsidP="00954DAB">
      <w:pPr>
        <w:numPr>
          <w:ilvl w:val="0"/>
          <w:numId w:val="13"/>
        </w:numPr>
        <w:shd w:val="clear" w:color="000000" w:fill="auto"/>
        <w:tabs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Работа над образцами употребления слова (готовыми словосочетаниями и предложениями).</w:t>
      </w:r>
    </w:p>
    <w:p w:rsidR="00954DAB" w:rsidRPr="00416929" w:rsidRDefault="00954DAB" w:rsidP="00954DAB">
      <w:pPr>
        <w:numPr>
          <w:ilvl w:val="0"/>
          <w:numId w:val="13"/>
        </w:numPr>
        <w:shd w:val="clear" w:color="000000" w:fill="auto"/>
        <w:tabs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Работа над семантическими связями слова.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6929">
        <w:rPr>
          <w:rFonts w:ascii="Times New Roman" w:hAnsi="Times New Roman" w:cs="Times New Roman"/>
          <w:sz w:val="28"/>
          <w:szCs w:val="28"/>
        </w:rPr>
        <w:t>римеры некоторых заданий, которые ориентированы на обогащение социально-нравственного опыта младших школьников, на развитие способности речевого самовыражения.</w:t>
      </w:r>
    </w:p>
    <w:p w:rsidR="00954DAB" w:rsidRPr="00416929" w:rsidRDefault="00954DAB" w:rsidP="00954DAB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1. В каждой строчке найди однокоренные слова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обрый, чуткий, доброта;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>нежный, ласковый, нежность; отзывчивый, душевный, сердечный; равнодушие, равнодушный, безразличный;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Задание: </w:t>
      </w:r>
      <w:r w:rsidRPr="00416929">
        <w:rPr>
          <w:rFonts w:ascii="Times New Roman" w:hAnsi="Times New Roman" w:cs="Times New Roman"/>
          <w:sz w:val="28"/>
          <w:szCs w:val="28"/>
        </w:rPr>
        <w:t>выпишите однокоренные слова, выдели корень. С любым из этих слов устно составь предложение.</w:t>
      </w:r>
    </w:p>
    <w:p w:rsidR="00954DAB" w:rsidRPr="00416929" w:rsidRDefault="00954DAB" w:rsidP="00954DAB">
      <w:pPr>
        <w:shd w:val="clear" w:color="000000" w:fill="auto"/>
        <w:tabs>
          <w:tab w:val="left" w:pos="71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2. Подбери однокоренные слова к словам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уважение, вера, 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отзывчивый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В толковом словаре найди значения этих слов и запомни.</w:t>
      </w:r>
    </w:p>
    <w:p w:rsidR="00954DAB" w:rsidRPr="00416929" w:rsidRDefault="00954DAB" w:rsidP="00954DAB">
      <w:pPr>
        <w:numPr>
          <w:ilvl w:val="0"/>
          <w:numId w:val="14"/>
        </w:numPr>
        <w:shd w:val="clear" w:color="000000" w:fill="auto"/>
        <w:tabs>
          <w:tab w:val="left" w:pos="7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За что можно уважать человека?</w:t>
      </w:r>
    </w:p>
    <w:p w:rsidR="00954DAB" w:rsidRPr="00416929" w:rsidRDefault="00954DAB" w:rsidP="00954DAB">
      <w:pPr>
        <w:numPr>
          <w:ilvl w:val="0"/>
          <w:numId w:val="14"/>
        </w:numPr>
        <w:shd w:val="clear" w:color="000000" w:fill="auto"/>
        <w:tabs>
          <w:tab w:val="left" w:pos="7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Каждый ли человек достоин уважения?</w:t>
      </w:r>
    </w:p>
    <w:p w:rsidR="004E1CB5" w:rsidRDefault="00954DAB" w:rsidP="00954DAB">
      <w:pPr>
        <w:shd w:val="clear" w:color="000000" w:fill="auto"/>
        <w:tabs>
          <w:tab w:val="left" w:pos="70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3.) К слову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добро </w:t>
      </w:r>
      <w:r w:rsidRPr="00416929">
        <w:rPr>
          <w:rFonts w:ascii="Times New Roman" w:hAnsi="Times New Roman" w:cs="Times New Roman"/>
          <w:sz w:val="28"/>
          <w:szCs w:val="28"/>
        </w:rPr>
        <w:t>подбери антоним.</w:t>
      </w:r>
    </w:p>
    <w:p w:rsidR="00954DAB" w:rsidRPr="00416929" w:rsidRDefault="00954DAB" w:rsidP="00954DAB">
      <w:pPr>
        <w:shd w:val="clear" w:color="000000" w:fill="auto"/>
        <w:tabs>
          <w:tab w:val="left" w:pos="70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 Назови и выпиши слева - добро, справа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416929">
        <w:rPr>
          <w:rFonts w:ascii="Times New Roman" w:hAnsi="Times New Roman" w:cs="Times New Roman"/>
          <w:sz w:val="28"/>
          <w:szCs w:val="28"/>
        </w:rPr>
        <w:t>ло.</w:t>
      </w:r>
    </w:p>
    <w:p w:rsidR="00954DAB" w:rsidRPr="00416929" w:rsidRDefault="00954DAB" w:rsidP="00954DAB">
      <w:pPr>
        <w:numPr>
          <w:ilvl w:val="0"/>
          <w:numId w:val="15"/>
        </w:numPr>
        <w:shd w:val="clear" w:color="000000" w:fill="auto"/>
        <w:tabs>
          <w:tab w:val="left" w:pos="686"/>
          <w:tab w:val="left" w:pos="46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Помочь старому человеку. 1. Отказать в помощи старому человеку.</w:t>
      </w:r>
    </w:p>
    <w:p w:rsidR="00954DAB" w:rsidRPr="00416929" w:rsidRDefault="00954DAB" w:rsidP="00954DAB">
      <w:pPr>
        <w:numPr>
          <w:ilvl w:val="0"/>
          <w:numId w:val="15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Прийти на помощь 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416929">
        <w:rPr>
          <w:rFonts w:ascii="Times New Roman" w:hAnsi="Times New Roman" w:cs="Times New Roman"/>
          <w:sz w:val="28"/>
          <w:szCs w:val="28"/>
        </w:rPr>
        <w:t xml:space="preserve">. 2. Отказать в помощи 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416929">
        <w:rPr>
          <w:rFonts w:ascii="Times New Roman" w:hAnsi="Times New Roman" w:cs="Times New Roman"/>
          <w:sz w:val="28"/>
          <w:szCs w:val="28"/>
        </w:rPr>
        <w:t>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Понимание слова зависит от многих причин, и, прежде всего - от степени «нужности» этого слова ребенку. У ребенка должен быть мотив, по которому он стремится познать смысл слова, чтобы понять прочитанное, его предмет или новое явление. Когда у школьника есть соответствующая мотивация, он готов к тому, чтобы усвоить данное слово, использовать его в своей речи. Ис</w:t>
      </w:r>
      <w:r w:rsidR="004E1CB5">
        <w:rPr>
          <w:rFonts w:ascii="Times New Roman" w:hAnsi="Times New Roman" w:cs="Times New Roman"/>
          <w:sz w:val="28"/>
          <w:szCs w:val="28"/>
        </w:rPr>
        <w:t>ходя из этого, я разработала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нетрадиционные задания в игровой форме. Занимательный материал дает возможность ученику без особого напряжения усвоить новые для него факты языка. Игры могут служить и средством повторения изученного.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Эффективным в ходе эксперимента оказался прием конструирования внутренней и внешней речи -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«слово-магнит» </w:t>
      </w:r>
      <w:r w:rsidRPr="00416929">
        <w:rPr>
          <w:rFonts w:ascii="Times New Roman" w:hAnsi="Times New Roman" w:cs="Times New Roman"/>
          <w:sz w:val="28"/>
          <w:szCs w:val="28"/>
        </w:rPr>
        <w:t>(от слова к собственному тексту). Отличать слово доброе от слова злого нам помогает его смысл. Узна</w:t>
      </w:r>
      <w:r w:rsidR="004E1CB5">
        <w:rPr>
          <w:rFonts w:ascii="Times New Roman" w:hAnsi="Times New Roman" w:cs="Times New Roman"/>
          <w:sz w:val="28"/>
          <w:szCs w:val="28"/>
        </w:rPr>
        <w:t>ть лексическое значение слова я предлагала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в толковом словаре.</w:t>
      </w:r>
    </w:p>
    <w:p w:rsidR="00954DAB" w:rsidRPr="00416929" w:rsidRDefault="004E1CB5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Добрые, светлые слова </w:t>
      </w:r>
      <w:r w:rsidR="00954DAB" w:rsidRPr="00416929">
        <w:rPr>
          <w:rFonts w:ascii="Times New Roman" w:hAnsi="Times New Roman" w:cs="Times New Roman"/>
          <w:sz w:val="28"/>
          <w:szCs w:val="28"/>
        </w:rPr>
        <w:t>вместе с детьми отмечали знаком плюс</w:t>
      </w:r>
      <w:proofErr w:type="gramStart"/>
      <w:r w:rsidR="00954DAB" w:rsidRPr="00416929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="00954DAB" w:rsidRPr="00416929">
        <w:rPr>
          <w:rFonts w:ascii="Times New Roman" w:hAnsi="Times New Roman" w:cs="Times New Roman"/>
          <w:sz w:val="28"/>
          <w:szCs w:val="28"/>
        </w:rPr>
        <w:t xml:space="preserve">а злые - отмечали знаком минус (-). Дети называли слова (наиболее употребляемые); существительные, прилагательные, глаголы. Ребята фантазировали, представляли произнесенное и записанное слово в качестве магнита, способного притягивать, присоединять к себе другие слова. У ребят набиралось поле слов, состоящее из отдельных </w:t>
      </w:r>
      <w:r>
        <w:rPr>
          <w:rFonts w:ascii="Times New Roman" w:hAnsi="Times New Roman" w:cs="Times New Roman"/>
          <w:sz w:val="28"/>
          <w:szCs w:val="28"/>
        </w:rPr>
        <w:t>слов и словосочетаний. Приводила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детей к осознанию и пониманию того, что ими приготовлен строительный материал («речевые кирпичики») для конструирования, строительства целого здания - составления своего связанного письменного текста.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6929">
        <w:rPr>
          <w:rFonts w:ascii="Times New Roman" w:hAnsi="Times New Roman" w:cs="Times New Roman"/>
          <w:sz w:val="28"/>
          <w:szCs w:val="28"/>
        </w:rPr>
        <w:t>Вот как справилась с этим заданием</w:t>
      </w:r>
      <w:r w:rsidR="004E1CB5">
        <w:rPr>
          <w:rFonts w:ascii="Times New Roman" w:hAnsi="Times New Roman" w:cs="Times New Roman"/>
          <w:sz w:val="28"/>
          <w:szCs w:val="28"/>
        </w:rPr>
        <w:t xml:space="preserve"> Архипова Анна</w:t>
      </w:r>
      <w:r w:rsidRPr="00416929">
        <w:rPr>
          <w:rFonts w:ascii="Times New Roman" w:hAnsi="Times New Roman" w:cs="Times New Roman"/>
          <w:sz w:val="28"/>
          <w:szCs w:val="28"/>
        </w:rPr>
        <w:t>, выбравшая в роли слова-магнита слово гуманный (+); поле слов: добрый, заботливый, щедрый, золотой, человек, поступок, мечта, радость, мир, подарок, жить.</w:t>
      </w:r>
      <w:proofErr w:type="gramEnd"/>
    </w:p>
    <w:p w:rsidR="00954DAB" w:rsidRPr="00416929" w:rsidRDefault="00954DAB" w:rsidP="00954DAB">
      <w:pPr>
        <w:shd w:val="clear" w:color="000000" w:fill="auto"/>
        <w:tabs>
          <w:tab w:val="left" w:pos="467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Опираясь на поле слов, девочка составила следующий текст: </w:t>
      </w:r>
      <w:r w:rsidRPr="00416929">
        <w:rPr>
          <w:rFonts w:ascii="Times New Roman" w:hAnsi="Times New Roman" w:cs="Times New Roman"/>
          <w:iCs/>
          <w:sz w:val="28"/>
          <w:szCs w:val="28"/>
        </w:rPr>
        <w:t>«Жил-был</w:t>
      </w:r>
      <w:r w:rsidRPr="00416929">
        <w:rPr>
          <w:rFonts w:ascii="Times New Roman" w:hAnsi="Times New Roman" w:cs="Times New Roman"/>
          <w:sz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один добрый человек. Обо всех он заботился, беспокоился. Всем близким </w:t>
      </w:r>
      <w:r w:rsidRPr="00416929">
        <w:rPr>
          <w:rFonts w:ascii="Times New Roman" w:hAnsi="Times New Roman" w:cs="Times New Roman"/>
          <w:iCs/>
          <w:sz w:val="28"/>
          <w:szCs w:val="28"/>
        </w:rPr>
        <w:lastRenderedPageBreak/>
        <w:t>хотел сделать щедрый подарок. Люди говорили: «У него золотое сердце».</w:t>
      </w:r>
      <w:r w:rsidR="004E1CB5">
        <w:rPr>
          <w:rFonts w:ascii="Times New Roman" w:hAnsi="Times New Roman" w:cs="Times New Roman"/>
          <w:iCs/>
          <w:sz w:val="28"/>
          <w:szCs w:val="28"/>
        </w:rPr>
        <w:t xml:space="preserve"> И была у этого человека мечта -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 сделать всех счастливыми, чтобы жили люди в мире и дружбе. Вот </w:t>
      </w:r>
      <w:r w:rsidR="004E1CB5" w:rsidRPr="00416929">
        <w:rPr>
          <w:rFonts w:ascii="Times New Roman" w:hAnsi="Times New Roman" w:cs="Times New Roman"/>
          <w:iCs/>
          <w:sz w:val="28"/>
          <w:szCs w:val="28"/>
        </w:rPr>
        <w:t>почему,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 кажется, его и называли гуманным».</w:t>
      </w:r>
    </w:p>
    <w:p w:rsidR="00954DAB" w:rsidRPr="00416929" w:rsidRDefault="00954DAB" w:rsidP="00954DAB">
      <w:pPr>
        <w:shd w:val="clear" w:color="000000" w:fill="auto"/>
        <w:tabs>
          <w:tab w:val="left" w:pos="467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«Слово-магнит» - эффективный способ обращения к своей речи, происходит естественный процесс речевого созидания. Таким образом, предлагаемая система работы создает возможность обогащения речи второклассников лексикой человеческих отношений, а, следовательно, обуславливает усвоение понятий, активизирует словарь младших школьников.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2. Метод сочинения загадок.</w:t>
      </w:r>
      <w:r w:rsidR="004E1CB5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второклассникам о типах загадок: отношение, иносказание, вопрос. Это легко запоминалось, так как, выделяли существенные признаки загадки, на </w:t>
      </w:r>
      <w:r w:rsidR="004E1CB5">
        <w:rPr>
          <w:rFonts w:ascii="Times New Roman" w:hAnsi="Times New Roman" w:cs="Times New Roman"/>
          <w:sz w:val="28"/>
          <w:szCs w:val="28"/>
        </w:rPr>
        <w:t>эти приемы обращала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внимание ребят. Вспомнив загадки, прозвучавшие на уроках, мы с детьми определяли, что больше всего загадок - описаний, и приводили много примеров из принесенных на урок сборников.</w:t>
      </w:r>
    </w:p>
    <w:p w:rsidR="00954DAB" w:rsidRPr="00416929" w:rsidRDefault="004E1CB5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Обращала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большое вним</w:t>
      </w:r>
      <w:r>
        <w:rPr>
          <w:rFonts w:ascii="Times New Roman" w:hAnsi="Times New Roman" w:cs="Times New Roman"/>
          <w:sz w:val="28"/>
          <w:szCs w:val="28"/>
        </w:rPr>
        <w:t>ание на язык загадок. Предлагала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находить в текстах загадок приемы противопоставления, сравнения и метафоры. «Хорошо видит, а слепой» (противопоставления); «Умный горшочек, в котором есть семь дырочек», «Скок да скок за решеткой зверек», (метафора);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«На зеленой ножке вырос шарик </w:t>
      </w:r>
      <w:r w:rsidR="004E1CB5">
        <w:rPr>
          <w:rFonts w:ascii="Times New Roman" w:hAnsi="Times New Roman" w:cs="Times New Roman"/>
          <w:sz w:val="28"/>
          <w:szCs w:val="28"/>
        </w:rPr>
        <w:t>у дорожки» (сравнение). И делала с детьми</w:t>
      </w:r>
      <w:r w:rsidRPr="00416929">
        <w:rPr>
          <w:rFonts w:ascii="Times New Roman" w:hAnsi="Times New Roman" w:cs="Times New Roman"/>
          <w:sz w:val="28"/>
          <w:szCs w:val="28"/>
        </w:rPr>
        <w:t xml:space="preserve"> следующий вывод: чтобы сочинять загадки, надо исп</w:t>
      </w:r>
      <w:r w:rsidR="004E1CB5">
        <w:rPr>
          <w:rFonts w:ascii="Times New Roman" w:hAnsi="Times New Roman" w:cs="Times New Roman"/>
          <w:sz w:val="28"/>
          <w:szCs w:val="28"/>
        </w:rPr>
        <w:t>ользовать эти приемы. Предлагала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учащимся тексты народных и литературных загадок об одних и тех же предметах, просили сравнить их. Учащиеся отмечали, что народные загадки короче, </w:t>
      </w:r>
      <w:proofErr w:type="spellStart"/>
      <w:r w:rsidRPr="00416929">
        <w:rPr>
          <w:rFonts w:ascii="Times New Roman" w:hAnsi="Times New Roman" w:cs="Times New Roman"/>
          <w:sz w:val="28"/>
          <w:szCs w:val="28"/>
        </w:rPr>
        <w:t>сжатее</w:t>
      </w:r>
      <w:proofErr w:type="spellEnd"/>
      <w:r w:rsidRPr="00416929">
        <w:rPr>
          <w:rFonts w:ascii="Times New Roman" w:hAnsi="Times New Roman" w:cs="Times New Roman"/>
          <w:sz w:val="28"/>
          <w:szCs w:val="28"/>
        </w:rPr>
        <w:t>, язык в них более «хитрый», образный, отгадывать их труднее. В литературных загадках предметы описаны подробнее и понятнее.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Работа над сочинением загадок выглядела следующим образом: предложили выбрать в классе какой-либо предмет и попробовать вместе </w:t>
      </w:r>
      <w:r w:rsidRPr="00416929">
        <w:rPr>
          <w:rFonts w:ascii="Times New Roman" w:hAnsi="Times New Roman" w:cs="Times New Roman"/>
          <w:sz w:val="28"/>
          <w:szCs w:val="28"/>
        </w:rPr>
        <w:lastRenderedPageBreak/>
        <w:t xml:space="preserve">сочинять о нем загадки. Ребята выбрали </w:t>
      </w:r>
      <w:r w:rsidR="004E1CB5">
        <w:rPr>
          <w:rFonts w:ascii="Times New Roman" w:hAnsi="Times New Roman" w:cs="Times New Roman"/>
          <w:sz w:val="28"/>
          <w:szCs w:val="28"/>
        </w:rPr>
        <w:t>глобус. Вместе с детьми выделяла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самые важные приметы глобуса: круглый, вращается, цветной, пестрый, разноцветный; модель земного шара.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Групповая работа. Предложи</w:t>
      </w:r>
      <w:r w:rsidR="004E1CB5">
        <w:rPr>
          <w:rFonts w:ascii="Times New Roman" w:hAnsi="Times New Roman" w:cs="Times New Roman"/>
          <w:sz w:val="28"/>
          <w:szCs w:val="28"/>
        </w:rPr>
        <w:t>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ребятам разделиться на группы, сочинить загадки о глобусе, используя признаки и приемы описания, сравнивая, противопоставляя.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1 -я группа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Этот шарик повернешь </w:t>
      </w:r>
      <w:r w:rsidRPr="00416929">
        <w:rPr>
          <w:rFonts w:ascii="Times New Roman" w:hAnsi="Times New Roman" w:cs="Times New Roman"/>
          <w:sz w:val="28"/>
          <w:szCs w:val="28"/>
        </w:rPr>
        <w:t>—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В любой город попадешь.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А рукою проведешь </w:t>
      </w:r>
      <w:r w:rsidRPr="00416929">
        <w:rPr>
          <w:rFonts w:ascii="Times New Roman" w:hAnsi="Times New Roman" w:cs="Times New Roman"/>
          <w:sz w:val="28"/>
          <w:szCs w:val="28"/>
        </w:rPr>
        <w:t>—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Океан за миг пройдешь.</w:t>
      </w:r>
    </w:p>
    <w:p w:rsidR="00954DAB" w:rsidRPr="00416929" w:rsidRDefault="00954DAB" w:rsidP="00954DAB">
      <w:pPr>
        <w:shd w:val="clear" w:color="000000" w:fill="auto"/>
        <w:tabs>
          <w:tab w:val="left" w:pos="821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2-я группа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Стоит Антошка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На круглой ножке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Новая рубашка в заплатах: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Где сыро </w:t>
      </w:r>
      <w:r w:rsidRPr="00416929">
        <w:rPr>
          <w:rFonts w:ascii="Times New Roman" w:hAnsi="Times New Roman" w:cs="Times New Roman"/>
          <w:sz w:val="28"/>
          <w:szCs w:val="28"/>
        </w:rPr>
        <w:t xml:space="preserve">— </w:t>
      </w:r>
      <w:r w:rsidRPr="00416929">
        <w:rPr>
          <w:rFonts w:ascii="Times New Roman" w:hAnsi="Times New Roman" w:cs="Times New Roman"/>
          <w:iCs/>
          <w:sz w:val="28"/>
          <w:szCs w:val="28"/>
        </w:rPr>
        <w:t>голубая.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Где высоко </w:t>
      </w:r>
      <w:r w:rsidRPr="00416929">
        <w:rPr>
          <w:rFonts w:ascii="Times New Roman" w:hAnsi="Times New Roman" w:cs="Times New Roman"/>
          <w:sz w:val="28"/>
          <w:szCs w:val="28"/>
        </w:rPr>
        <w:t xml:space="preserve">— </w:t>
      </w:r>
      <w:r w:rsidRPr="00416929">
        <w:rPr>
          <w:rFonts w:ascii="Times New Roman" w:hAnsi="Times New Roman" w:cs="Times New Roman"/>
          <w:iCs/>
          <w:sz w:val="28"/>
          <w:szCs w:val="28"/>
        </w:rPr>
        <w:t>желтая.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Где низко </w:t>
      </w:r>
      <w:r w:rsidRPr="00416929">
        <w:rPr>
          <w:rFonts w:ascii="Times New Roman" w:hAnsi="Times New Roman" w:cs="Times New Roman"/>
          <w:sz w:val="28"/>
          <w:szCs w:val="28"/>
        </w:rPr>
        <w:t xml:space="preserve">— </w:t>
      </w:r>
      <w:r w:rsidRPr="00416929">
        <w:rPr>
          <w:rFonts w:ascii="Times New Roman" w:hAnsi="Times New Roman" w:cs="Times New Roman"/>
          <w:iCs/>
          <w:sz w:val="28"/>
          <w:szCs w:val="28"/>
        </w:rPr>
        <w:t>зеленая.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3-я группа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Круглый, но не мяч.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Цветной, но не радуга.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Умный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, но не книга.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lastRenderedPageBreak/>
        <w:t>Вращается, да не колесо.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 ходе осуществления работы у второклассников вырабатывается положительный мотив к занятиям словесным творчеством, овладению приемами художественной речи.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3. Работа над перифразами и фразеологизмами.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Развитию речевой деятельности способствует использование изобразительных средств языка, в частности, таких, как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перифразы </w:t>
      </w:r>
      <w:r w:rsidRPr="00416929">
        <w:rPr>
          <w:rFonts w:ascii="Times New Roman" w:hAnsi="Times New Roman" w:cs="Times New Roman"/>
          <w:sz w:val="28"/>
          <w:szCs w:val="28"/>
        </w:rPr>
        <w:t>- «обороты речи, состоящие в замене названия предмета или явления описанием его существенных признаков или указанием на его характерные черты». Они придают речи образность, выразительность, делают ее красивой и точной.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Программа начальных классов не предусматривает специальной работы</w:t>
      </w:r>
      <w:r w:rsidRPr="00416929">
        <w:rPr>
          <w:rFonts w:ascii="Times New Roman" w:hAnsi="Times New Roman" w:cs="Times New Roman"/>
          <w:sz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над перифразами.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Большое количество перифраз с «цветовыми» прилагательными встречаются в загадках.</w:t>
      </w:r>
    </w:p>
    <w:p w:rsidR="00954DAB" w:rsidRPr="00416929" w:rsidRDefault="00954DAB" w:rsidP="00954DAB">
      <w:pPr>
        <w:shd w:val="clear" w:color="000000" w:fill="auto"/>
        <w:tabs>
          <w:tab w:val="left" w:pos="248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При составлении устных и письменных высказываний дети часто допускают повтор одного и того же слова. Употребление перифраз поможет избежат</w:t>
      </w:r>
      <w:r w:rsidR="004E1CB5">
        <w:rPr>
          <w:rFonts w:ascii="Times New Roman" w:hAnsi="Times New Roman" w:cs="Times New Roman"/>
          <w:sz w:val="28"/>
          <w:szCs w:val="28"/>
        </w:rPr>
        <w:t>ь данной ошибки. С этой целью я составила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синонимические ряды:</w:t>
      </w:r>
    </w:p>
    <w:p w:rsidR="00954DAB" w:rsidRPr="00416929" w:rsidRDefault="00954DAB" w:rsidP="00954DAB">
      <w:pPr>
        <w:shd w:val="clear" w:color="000000" w:fill="auto"/>
        <w:tabs>
          <w:tab w:val="left" w:pos="248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лиса - рыжая плутовка;</w:t>
      </w:r>
    </w:p>
    <w:p w:rsidR="00954DAB" w:rsidRDefault="00954DAB" w:rsidP="00954DAB">
      <w:pPr>
        <w:shd w:val="clear" w:color="000000" w:fill="auto"/>
        <w:tabs>
          <w:tab w:val="left" w:pos="25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рыжая птичница;</w:t>
      </w:r>
    </w:p>
    <w:p w:rsidR="00954DAB" w:rsidRPr="00416929" w:rsidRDefault="00954DAB" w:rsidP="00954DAB">
      <w:pPr>
        <w:shd w:val="clear" w:color="000000" w:fill="auto"/>
        <w:tabs>
          <w:tab w:val="left" w:pos="252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кот - серый 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мурлыка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>;</w:t>
      </w:r>
    </w:p>
    <w:p w:rsidR="00954DAB" w:rsidRDefault="00954DAB" w:rsidP="00954DAB">
      <w:pPr>
        <w:shd w:val="clear" w:color="000000" w:fill="auto"/>
        <w:tabs>
          <w:tab w:val="left" w:pos="249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серый плутишка;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>серый воришка;</w:t>
      </w:r>
    </w:p>
    <w:p w:rsidR="00954DAB" w:rsidRPr="00416929" w:rsidRDefault="00954DAB" w:rsidP="00954DAB">
      <w:pPr>
        <w:shd w:val="clear" w:color="000000" w:fill="auto"/>
        <w:tabs>
          <w:tab w:val="left" w:pos="249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снегирь - малиновый уголек;</w:t>
      </w:r>
    </w:p>
    <w:p w:rsidR="00954DAB" w:rsidRDefault="00954DAB" w:rsidP="00954DAB">
      <w:pPr>
        <w:shd w:val="clear" w:color="000000" w:fill="auto"/>
        <w:tabs>
          <w:tab w:val="left" w:pos="250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жарко-розовый фонарик;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>румяное яблочко;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Выполняя функции замещения, перифразы уменьшают число повторений одного и того же слова, при этом речь становится образной, яркой, выразительной.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Знакомство с фразеологизмами играет большую р</w:t>
      </w:r>
      <w:r w:rsidR="004E1CB5">
        <w:rPr>
          <w:rFonts w:ascii="Times New Roman" w:hAnsi="Times New Roman" w:cs="Times New Roman"/>
          <w:sz w:val="28"/>
          <w:szCs w:val="28"/>
        </w:rPr>
        <w:t>оль в развитии речи учащихся. Я поставила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перед собой цель научить детей осознано пользоваться фразеологическим</w:t>
      </w:r>
      <w:r w:rsidR="004E1CB5">
        <w:rPr>
          <w:rFonts w:ascii="Times New Roman" w:hAnsi="Times New Roman" w:cs="Times New Roman"/>
          <w:sz w:val="28"/>
          <w:szCs w:val="28"/>
        </w:rPr>
        <w:t xml:space="preserve"> словариками. Постоянно включала </w:t>
      </w:r>
      <w:r w:rsidRPr="00416929">
        <w:rPr>
          <w:rFonts w:ascii="Times New Roman" w:hAnsi="Times New Roman" w:cs="Times New Roman"/>
          <w:sz w:val="28"/>
          <w:szCs w:val="28"/>
        </w:rPr>
        <w:t xml:space="preserve"> учащихся в активную умственную деятельность и тем самым повыша</w:t>
      </w:r>
      <w:r w:rsidR="004E1CB5">
        <w:rPr>
          <w:rFonts w:ascii="Times New Roman" w:hAnsi="Times New Roman" w:cs="Times New Roman"/>
          <w:sz w:val="28"/>
          <w:szCs w:val="28"/>
        </w:rPr>
        <w:t>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уровень их мыслительной деятельности.</w:t>
      </w:r>
    </w:p>
    <w:p w:rsidR="00954DAB" w:rsidRPr="00416929" w:rsidRDefault="004E1CB5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уроке знакомила </w:t>
      </w:r>
      <w:r w:rsidR="00954DAB" w:rsidRPr="00416929">
        <w:rPr>
          <w:rFonts w:ascii="Times New Roman" w:hAnsi="Times New Roman" w:cs="Times New Roman"/>
          <w:sz w:val="28"/>
          <w:szCs w:val="28"/>
        </w:rPr>
        <w:t>учащихся с фразеологическими оборотами минимум с одним, максимум с пятью. При объяснении м</w:t>
      </w:r>
      <w:r>
        <w:rPr>
          <w:rFonts w:ascii="Times New Roman" w:hAnsi="Times New Roman" w:cs="Times New Roman"/>
          <w:sz w:val="28"/>
          <w:szCs w:val="28"/>
        </w:rPr>
        <w:t>ногих фразеологизмов основывалас</w:t>
      </w:r>
      <w:r w:rsidR="00954DAB" w:rsidRPr="00416929">
        <w:rPr>
          <w:rFonts w:ascii="Times New Roman" w:hAnsi="Times New Roman" w:cs="Times New Roman"/>
          <w:sz w:val="28"/>
          <w:szCs w:val="28"/>
        </w:rPr>
        <w:t>ь на обращении к многозначности слова.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Использовали следующие выражения: </w:t>
      </w:r>
      <w:r w:rsidRPr="00416929">
        <w:rPr>
          <w:rFonts w:ascii="Times New Roman" w:hAnsi="Times New Roman" w:cs="Times New Roman"/>
          <w:iCs/>
          <w:sz w:val="28"/>
          <w:szCs w:val="28"/>
        </w:rPr>
        <w:t>Брать (взять) в свои руки;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Держать себя в руках;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Как без рук;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На скорую руку;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Как рукой снимет.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Мастер на все руки;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Золотые руки.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Такие фразеологические обороты помогали учащимся определить прямое и переносное значение слова рука. Фразеологические обороты помогли понять внутреннее психологическое состояние человека, мир его переживаний и характер отношений с другими людьми.</w:t>
      </w:r>
    </w:p>
    <w:p w:rsidR="00954DAB" w:rsidRPr="00416929" w:rsidRDefault="00954DAB" w:rsidP="00954DAB">
      <w:pPr>
        <w:shd w:val="clear" w:color="000000" w:fill="auto"/>
        <w:tabs>
          <w:tab w:val="left" w:pos="54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Принцесса на горошине; Быть не в своей тарелке;</w:t>
      </w:r>
    </w:p>
    <w:p w:rsidR="00954DAB" w:rsidRPr="00416929" w:rsidRDefault="00954DAB" w:rsidP="00954DAB">
      <w:pPr>
        <w:shd w:val="clear" w:color="000000" w:fill="auto"/>
        <w:tabs>
          <w:tab w:val="left" w:pos="543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Чувство локтя; Спать без задних ног.</w:t>
      </w:r>
    </w:p>
    <w:p w:rsidR="00954DAB" w:rsidRPr="00416929" w:rsidRDefault="004E1CB5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Замечала</w:t>
      </w:r>
      <w:r w:rsidR="00954DAB" w:rsidRPr="00416929">
        <w:rPr>
          <w:rFonts w:ascii="Times New Roman" w:hAnsi="Times New Roman" w:cs="Times New Roman"/>
          <w:sz w:val="28"/>
          <w:szCs w:val="28"/>
        </w:rPr>
        <w:t>, как постепенно возникает и укрепляется у детей вкус к языку, стимул познания новых слов.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На у</w:t>
      </w:r>
      <w:r w:rsidR="004E1CB5">
        <w:rPr>
          <w:rFonts w:ascii="Times New Roman" w:hAnsi="Times New Roman" w:cs="Times New Roman"/>
          <w:sz w:val="28"/>
          <w:szCs w:val="28"/>
        </w:rPr>
        <w:t>роке русского языка использовала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ситуативные тесты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416929">
        <w:rPr>
          <w:rFonts w:ascii="Times New Roman" w:hAnsi="Times New Roman" w:cs="Times New Roman"/>
          <w:sz w:val="28"/>
          <w:szCs w:val="28"/>
        </w:rPr>
        <w:t>заданием вставить пропущенные выражения: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«Ранним утром две подружки пошли в лес за ягодами. Вдруг на лесной опушке они столкнулись ...с огромным медведем. От неожиданности и страха они... клееной сторожке».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(Образные выражения для справок: быстро побежали; носом к носу, что есть духу). Затем дополняли синонимический ряд: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быстро бежать </w:t>
      </w: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-м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чатся во весь дух —мчатся что есть духу </w:t>
      </w:r>
      <w:r w:rsidRPr="00416929">
        <w:rPr>
          <w:rFonts w:ascii="Times New Roman" w:hAnsi="Times New Roman" w:cs="Times New Roman"/>
          <w:sz w:val="28"/>
          <w:szCs w:val="28"/>
        </w:rPr>
        <w:t xml:space="preserve">—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мчатся во весь опор </w:t>
      </w:r>
      <w:r w:rsidRPr="00416929">
        <w:rPr>
          <w:rFonts w:ascii="Times New Roman" w:hAnsi="Times New Roman" w:cs="Times New Roman"/>
          <w:sz w:val="28"/>
          <w:szCs w:val="28"/>
        </w:rPr>
        <w:t xml:space="preserve">— </w:t>
      </w:r>
      <w:r w:rsidRPr="00416929">
        <w:rPr>
          <w:rFonts w:ascii="Times New Roman" w:hAnsi="Times New Roman" w:cs="Times New Roman"/>
          <w:iCs/>
          <w:sz w:val="28"/>
          <w:szCs w:val="28"/>
        </w:rPr>
        <w:t>нестись во все пятки.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При изучении фра</w:t>
      </w:r>
      <w:r w:rsidR="00FA143B">
        <w:rPr>
          <w:rFonts w:ascii="Times New Roman" w:hAnsi="Times New Roman" w:cs="Times New Roman"/>
          <w:sz w:val="28"/>
          <w:szCs w:val="28"/>
        </w:rPr>
        <w:t>зеологии русского языка включала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игры, различные виды упражнений, творческие задания.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Игра «Кто быстрее».</w:t>
      </w:r>
    </w:p>
    <w:p w:rsidR="00954DAB" w:rsidRPr="00416929" w:rsidRDefault="00FA143B" w:rsidP="00954DAB">
      <w:pPr>
        <w:shd w:val="clear" w:color="000000" w:fill="auto"/>
        <w:tabs>
          <w:tab w:val="left" w:pos="821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задания: подобрать (как можно больше) фразеологизмов с общим для них именем существительным.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416929">
        <w:rPr>
          <w:rFonts w:ascii="Times New Roman" w:hAnsi="Times New Roman" w:cs="Times New Roman"/>
          <w:iCs/>
          <w:sz w:val="28"/>
          <w:szCs w:val="28"/>
        </w:rPr>
        <w:t>Голова — человек с головой; морочить голову (кому-нибудь); вскружить голову; отвечать головой и т.д.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Задание № 1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Найдите фразеологизмы:</w:t>
      </w:r>
    </w:p>
    <w:p w:rsidR="00954DAB" w:rsidRPr="00416929" w:rsidRDefault="00954DAB" w:rsidP="00954DAB">
      <w:pPr>
        <w:shd w:val="clear" w:color="000000" w:fill="auto"/>
        <w:tabs>
          <w:tab w:val="left" w:pos="572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>Оказался молодцом,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Смог осилить ноту </w:t>
      </w:r>
      <w:r w:rsidRPr="0041692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>Не ударил в грязь лицом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416929">
        <w:rPr>
          <w:rFonts w:ascii="Times New Roman" w:hAnsi="Times New Roman" w:cs="Times New Roman"/>
          <w:iCs/>
          <w:sz w:val="28"/>
          <w:szCs w:val="28"/>
        </w:rPr>
        <w:t xml:space="preserve"> не сел в калошу. А. Шибаев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Задание №2 Творческие задания:</w:t>
      </w:r>
    </w:p>
    <w:p w:rsidR="00954DAB" w:rsidRPr="00416929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Предлагала 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составить, придумать предложение, рассказ, нарисовать словесный портрет, употребляя фразеологизмы: </w:t>
      </w:r>
      <w:r w:rsidR="00954DAB" w:rsidRPr="00416929">
        <w:rPr>
          <w:rFonts w:ascii="Times New Roman" w:hAnsi="Times New Roman" w:cs="Times New Roman"/>
          <w:iCs/>
          <w:sz w:val="28"/>
          <w:szCs w:val="28"/>
        </w:rPr>
        <w:t>стоять горой; мастер на все руки; не вешать носа.</w:t>
      </w:r>
    </w:p>
    <w:p w:rsidR="00954DAB" w:rsidRPr="00416929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Я  увидела</w:t>
      </w:r>
      <w:r w:rsidR="00954DAB" w:rsidRPr="00416929">
        <w:rPr>
          <w:rFonts w:ascii="Times New Roman" w:hAnsi="Times New Roman" w:cs="Times New Roman"/>
          <w:sz w:val="28"/>
          <w:szCs w:val="28"/>
        </w:rPr>
        <w:t>, что дети с большим интересом выполняют такие задания.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Применение таких методов и приемов обучения существенно активизирует работу по развитию речи.</w:t>
      </w:r>
    </w:p>
    <w:p w:rsidR="00954DAB" w:rsidRPr="00416929" w:rsidRDefault="00954DAB" w:rsidP="00954DAB">
      <w:pPr>
        <w:numPr>
          <w:ilvl w:val="0"/>
          <w:numId w:val="15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Метод опорных схем, опорных слов и алгоритмов. Опоры и схемы представляют собой готовые и созданные детьми основные сюжетные точки повествовательного текста. Алгоритмизация учебного задания (карточки, памятки) способствуют автоматизации речевых навыков.</w:t>
      </w:r>
    </w:p>
    <w:p w:rsidR="00954DAB" w:rsidRPr="00416929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предложила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выполнить ряд специальных упражнений.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Памятка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1.Выбери предложение и рассмотри его.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2.На что (на кого) он похож?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3.Запиши самые главные внешние признаки предмета, по которым его можно отличить от всех других предметов.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4.Запиши свою загадку. Если сможешь, зарифмуй последние слова строк.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Ты готовишься к рассказу на тему «Один из моих памятных дней».</w:t>
      </w:r>
    </w:p>
    <w:p w:rsidR="00954DAB" w:rsidRPr="00416929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Предлагала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нарисовать картинки, которые будут иллюстрировать начало, среднюю часть и концовку твоего рассказа.</w:t>
      </w:r>
    </w:p>
    <w:p w:rsidR="00954DAB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AB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8950" cy="1676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AB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Составь схему</w:t>
      </w:r>
    </w:p>
    <w:p w:rsidR="00954DAB" w:rsidRDefault="00954DAB" w:rsidP="00FA143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Подготовь выступления на тему «Мое любимое животное (собака, кошка, попугай и т.п.)». Но вначале учащиеся выбирали схему, которая помогала под</w:t>
      </w:r>
      <w:r w:rsidR="00FA143B">
        <w:rPr>
          <w:rFonts w:ascii="Times New Roman" w:hAnsi="Times New Roman" w:cs="Times New Roman"/>
          <w:sz w:val="28"/>
          <w:szCs w:val="28"/>
        </w:rPr>
        <w:t>готовить устное высказывание.</w:t>
      </w:r>
    </w:p>
    <w:tbl>
      <w:tblPr>
        <w:tblStyle w:val="a3"/>
        <w:tblpPr w:leftFromText="180" w:rightFromText="180" w:vertAnchor="text" w:horzAnchor="margin" w:tblpY="774"/>
        <w:tblW w:w="0" w:type="auto"/>
        <w:tblLook w:val="04A0" w:firstRow="1" w:lastRow="0" w:firstColumn="1" w:lastColumn="0" w:noHBand="0" w:noVBand="1"/>
      </w:tblPr>
      <w:tblGrid>
        <w:gridCol w:w="2670"/>
        <w:gridCol w:w="3267"/>
        <w:gridCol w:w="2996"/>
      </w:tblGrid>
      <w:tr w:rsidR="00FA143B" w:rsidRPr="004D3B7D" w:rsidTr="00FA143B">
        <w:trPr>
          <w:trHeight w:val="588"/>
        </w:trPr>
        <w:tc>
          <w:tcPr>
            <w:tcW w:w="2670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то, что объясняется</w:t>
            </w:r>
          </w:p>
        </w:tc>
        <w:tc>
          <w:tcPr>
            <w:tcW w:w="3267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Почему?</w:t>
            </w:r>
          </w:p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потому, что</w:t>
            </w:r>
          </w:p>
        </w:tc>
        <w:tc>
          <w:tcPr>
            <w:tcW w:w="2996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объяснение</w:t>
            </w:r>
          </w:p>
        </w:tc>
      </w:tr>
    </w:tbl>
    <w:tbl>
      <w:tblPr>
        <w:tblStyle w:val="a3"/>
        <w:tblpPr w:leftFromText="180" w:rightFromText="180" w:vertAnchor="text" w:horzAnchor="margin" w:tblpY="2004"/>
        <w:tblW w:w="0" w:type="auto"/>
        <w:tblLook w:val="04A0" w:firstRow="1" w:lastRow="0" w:firstColumn="1" w:lastColumn="0" w:noHBand="0" w:noVBand="1"/>
      </w:tblPr>
      <w:tblGrid>
        <w:gridCol w:w="2671"/>
        <w:gridCol w:w="3266"/>
        <w:gridCol w:w="2996"/>
      </w:tblGrid>
      <w:tr w:rsidR="00FA143B" w:rsidRPr="004D3B7D" w:rsidTr="00FA143B">
        <w:trPr>
          <w:trHeight w:val="392"/>
        </w:trPr>
        <w:tc>
          <w:tcPr>
            <w:tcW w:w="2671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сначала</w:t>
            </w:r>
          </w:p>
        </w:tc>
        <w:tc>
          <w:tcPr>
            <w:tcW w:w="3266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Что произошло?</w:t>
            </w:r>
          </w:p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потом</w:t>
            </w:r>
          </w:p>
        </w:tc>
        <w:tc>
          <w:tcPr>
            <w:tcW w:w="2996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конец</w:t>
            </w:r>
          </w:p>
        </w:tc>
      </w:tr>
    </w:tbl>
    <w:tbl>
      <w:tblPr>
        <w:tblStyle w:val="a3"/>
        <w:tblpPr w:leftFromText="180" w:rightFromText="180" w:vertAnchor="text" w:horzAnchor="margin" w:tblpY="3264"/>
        <w:tblW w:w="0" w:type="auto"/>
        <w:tblLook w:val="04A0" w:firstRow="1" w:lastRow="0" w:firstColumn="1" w:lastColumn="0" w:noHBand="0" w:noVBand="1"/>
      </w:tblPr>
      <w:tblGrid>
        <w:gridCol w:w="2709"/>
        <w:gridCol w:w="3313"/>
        <w:gridCol w:w="3039"/>
      </w:tblGrid>
      <w:tr w:rsidR="00FA143B" w:rsidRPr="004D3B7D" w:rsidTr="00FA143B">
        <w:trPr>
          <w:trHeight w:val="678"/>
        </w:trPr>
        <w:tc>
          <w:tcPr>
            <w:tcW w:w="2709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название предмета</w:t>
            </w:r>
          </w:p>
        </w:tc>
        <w:tc>
          <w:tcPr>
            <w:tcW w:w="3313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признак 1</w:t>
            </w:r>
          </w:p>
        </w:tc>
        <w:tc>
          <w:tcPr>
            <w:tcW w:w="3039" w:type="dxa"/>
            <w:vAlign w:val="center"/>
          </w:tcPr>
          <w:p w:rsidR="00FA143B" w:rsidRPr="004D3B7D" w:rsidRDefault="00FA143B" w:rsidP="00FA143B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признак 2</w:t>
            </w:r>
          </w:p>
        </w:tc>
      </w:tr>
    </w:tbl>
    <w:p w:rsidR="00FA143B" w:rsidRPr="00416929" w:rsidRDefault="00FA143B" w:rsidP="00FA143B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</w:t>
      </w:r>
    </w:p>
    <w:p w:rsidR="00FA143B" w:rsidRDefault="00FA143B" w:rsidP="00FA143B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A143B" w:rsidSect="00416929">
          <w:headerReference w:type="default" r:id="rId9"/>
          <w:footerReference w:type="even" r:id="rId10"/>
          <w:pgSz w:w="11909" w:h="16834"/>
          <w:pgMar w:top="1134" w:right="850" w:bottom="1134" w:left="1701" w:header="709" w:footer="709" w:gutter="0"/>
          <w:pgNumType w:start="1"/>
          <w:cols w:space="60"/>
          <w:docGrid w:linePitch="272"/>
        </w:sectPr>
      </w:pPr>
    </w:p>
    <w:p w:rsidR="00954DAB" w:rsidRDefault="00954DAB" w:rsidP="00FA143B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Работа с опорными словами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Прочитай и сравни опорные слова из двух небольших рассказов с одинаковым названием. Попробуй восстановить основные содержания этих рассказчиков.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Моя собака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День рождения, щенок, рыжий, веселый, грызет, любят, гуляем, не боится, убежал, позвонили, счастливый.</w:t>
      </w:r>
      <w:proofErr w:type="gramEnd"/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Моя собака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16929">
        <w:rPr>
          <w:rFonts w:ascii="Times New Roman" w:hAnsi="Times New Roman" w:cs="Times New Roman"/>
          <w:iCs/>
          <w:sz w:val="28"/>
          <w:szCs w:val="28"/>
        </w:rPr>
        <w:t>Нашел, замерзший, черная, шерсть, висячие уши, недоверчивый, стал веселым, гуляем, боится, любим.</w:t>
      </w:r>
      <w:proofErr w:type="gramEnd"/>
    </w:p>
    <w:p w:rsidR="00954DAB" w:rsidRPr="00416929" w:rsidRDefault="00954DAB" w:rsidP="00954DAB">
      <w:pPr>
        <w:shd w:val="clear" w:color="000000" w:fill="auto"/>
        <w:tabs>
          <w:tab w:val="left" w:pos="962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Напиши опорные слова для рассказа на любую тему по твоему выбору. Например: «Наш двор», «Как я познакомился со своим другом», «Мой компьютер», «Веселая история» и т.д.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Такие методы позволяли четко представить ученикам предмет речи и построить внутренний план высказывания в соответствии с собственным замыслом. У них пробуждается желание творить самостоятельно, тем самым раскрывают свои богатые речевые возможности.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Напиши опорные слова для рассказа на любую тему по твоему выбору. Например: «Наш двор», «Как я познакомился со своим другом», «Мой компьютер», «Веселая история» и </w:t>
      </w:r>
      <w:proofErr w:type="spellStart"/>
      <w:r w:rsidRPr="0041692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1692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Для работы по подготовке к написанию сочинения была составлена таблица, которая служит ориентиром для учителя.</w:t>
      </w:r>
    </w:p>
    <w:p w:rsidR="00954DAB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3B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Этапы формирования речевых умений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954DAB" w:rsidRPr="004D3B7D" w:rsidTr="006573F9"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Тема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Система умений</w:t>
            </w:r>
          </w:p>
        </w:tc>
      </w:tr>
      <w:tr w:rsidR="00954DAB" w:rsidRPr="004D3B7D" w:rsidTr="006573F9">
        <w:trPr>
          <w:trHeight w:val="1776"/>
        </w:trPr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 xml:space="preserve">Основные единицы речи. Текст, предложение, слово. Членение речи на предложения и слова. 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1.Выделять из речи предложения, делить предложения на слова, определять смысловую законченность предложений.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2.Пользоваться вариантами конца предложения, видеть зависимость слова в предложении.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3.Развить умение строить суждения.</w:t>
            </w:r>
          </w:p>
        </w:tc>
      </w:tr>
      <w:tr w:rsidR="00954DAB" w:rsidRPr="004D3B7D" w:rsidTr="006573F9"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Текст. Признаки текста: единство содержания, связность изложения. Цепочка предложений в тексте. Построение текста.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1.Отличие текста от группы предложений, установление последовательности предложений в тексте, деление сплошного текста на предложения.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2.Выделение частей в тексте.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3.Развитие слуховой и оперативной памяти, устойчивости и сосредоточенности внимания.</w:t>
            </w:r>
          </w:p>
        </w:tc>
      </w:tr>
      <w:tr w:rsidR="00954DAB" w:rsidRPr="004D3B7D" w:rsidTr="006573F9"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Текст. Тема текста. Основная мысль. О чем говорит заглавие? Опорные слова.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 xml:space="preserve">1.Определение и формирование темы текста, основной мысли и отражение ее в заголовке; </w:t>
            </w:r>
            <w:proofErr w:type="spellStart"/>
            <w:r w:rsidRPr="004D3B7D">
              <w:rPr>
                <w:szCs w:val="28"/>
              </w:rPr>
              <w:t>озаглавливание</w:t>
            </w:r>
            <w:proofErr w:type="spellEnd"/>
            <w:r w:rsidRPr="004D3B7D">
              <w:rPr>
                <w:szCs w:val="28"/>
              </w:rPr>
              <w:t xml:space="preserve"> текста.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2.Нахождение опорных слов в тесте, умение находить синонимы.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3.Развитие речи, умение устанавливать причинно-следственные связи между предметами и явлениями.</w:t>
            </w:r>
          </w:p>
        </w:tc>
      </w:tr>
      <w:tr w:rsidR="00954DAB" w:rsidRPr="004D3B7D" w:rsidTr="006573F9"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Типы речи. Повествование, описание, рассуждение.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1.Точное употребление слов в тексте; определение последовательности частей в повествовательном тексте.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2.Умение пользоваться средствами языковой выразительности.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3.Развитие наблюдательности и умения строить суждения.</w:t>
            </w:r>
          </w:p>
        </w:tc>
      </w:tr>
      <w:tr w:rsidR="00954DAB" w:rsidRPr="004D3B7D" w:rsidTr="006573F9">
        <w:trPr>
          <w:trHeight w:val="1265"/>
        </w:trPr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Написание сочинения по развернутому плану «Пришла весна».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1.Составление текста по развернутому плану. Текст-описание.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2.Составлять текст по собственным наблюдениям.</w:t>
            </w:r>
          </w:p>
        </w:tc>
      </w:tr>
      <w:tr w:rsidR="00954DAB" w:rsidRPr="004D3B7D" w:rsidTr="006573F9"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Анализ написанных сочинений. Чтение лучших сочинений. Работа над ошибками.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1.Умение анализировать написанный текст; сравнение сочинений детей.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2.Развитие умения осуществлять классификацию и находить соотношение целого предмета и части.</w:t>
            </w:r>
          </w:p>
        </w:tc>
      </w:tr>
      <w:tr w:rsidR="00954DAB" w:rsidRPr="004D3B7D" w:rsidTr="006573F9"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 xml:space="preserve">Однокоренные </w:t>
            </w:r>
            <w:proofErr w:type="gramStart"/>
            <w:r w:rsidRPr="004D3B7D">
              <w:rPr>
                <w:szCs w:val="28"/>
              </w:rPr>
              <w:t>слова</w:t>
            </w:r>
            <w:proofErr w:type="gramEnd"/>
            <w:r w:rsidRPr="004D3B7D">
              <w:rPr>
                <w:szCs w:val="28"/>
              </w:rPr>
              <w:t xml:space="preserve"> обозначающие и то же понятие, не должны употребляться рядом.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1.Виды речевых ошибок.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2.Употребление однокоренных слов, синонимов и антонимов в речи.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3.Развитие оперативной и слуховой памяти, устойчивости и сосредоточенности внимания.</w:t>
            </w:r>
          </w:p>
        </w:tc>
      </w:tr>
      <w:tr w:rsidR="00954DAB" w:rsidRPr="004D3B7D" w:rsidTr="006573F9">
        <w:tc>
          <w:tcPr>
            <w:tcW w:w="365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 xml:space="preserve">Учимся вежливости. Формы приветствия и прощания. Формы обращения с просьбой. Формы </w:t>
            </w:r>
            <w:r w:rsidRPr="004D3B7D">
              <w:rPr>
                <w:szCs w:val="28"/>
              </w:rPr>
              <w:lastRenderedPageBreak/>
              <w:t>выражения извинения.</w:t>
            </w:r>
          </w:p>
        </w:tc>
        <w:tc>
          <w:tcPr>
            <w:tcW w:w="5812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lastRenderedPageBreak/>
              <w:t>1.Употребление различных форм приветствия и прощания в зависимости от ситуации.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2.Употребление различных форм обращения с просьбой.</w:t>
            </w:r>
          </w:p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lastRenderedPageBreak/>
              <w:t>3.Развитие речевых способностей.</w:t>
            </w:r>
          </w:p>
        </w:tc>
      </w:tr>
    </w:tbl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Методика предлагает следующие этапы подготовки к сочинению: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1) создание речевой ситуации. Цель - создание мотива, обеспечение необходимого эмоционального настроя, пробуждение интереса к работе, организация наблюдений, обсуждение задач и условий ситуации;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2) предварительная подготовка. Цель - создать базу для последующей работы. Подготовка, как правило, рассредоточена во времени, проводится на уроках не только русского языка, но и чтения, природоведения, труда, рисования;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3) написание сочинения.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Так создание речевой ситуации выделяется в отдельный этап и впоследствии не </w:t>
      </w:r>
      <w:r w:rsidR="00FA143B">
        <w:rPr>
          <w:rFonts w:ascii="Times New Roman" w:hAnsi="Times New Roman" w:cs="Times New Roman"/>
          <w:sz w:val="28"/>
          <w:szCs w:val="28"/>
        </w:rPr>
        <w:t>затрагивается. Я организовала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дополнительную речевую ситуацию непосредственно на этапе предварительной подготовки.</w:t>
      </w:r>
    </w:p>
    <w:p w:rsidR="00954DAB" w:rsidRPr="00416929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Покажу, как я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осуществили подготовку к сочинению во </w:t>
      </w:r>
      <w:r w:rsidR="00954DAB" w:rsidRPr="004169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4DAB" w:rsidRPr="00416929">
        <w:rPr>
          <w:rFonts w:ascii="Times New Roman" w:hAnsi="Times New Roman" w:cs="Times New Roman"/>
          <w:sz w:val="28"/>
          <w:szCs w:val="28"/>
        </w:rPr>
        <w:t xml:space="preserve"> классе. Сочинение «Пришла весна».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Цели: развивать речь учащихся путем расширения словарного запаса, развития воображения, наблюдательности и мышления; учить составлять план и работать с ним; воспитывать любовь к родной природе.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Созда</w:t>
      </w:r>
      <w:r w:rsidR="00FA143B">
        <w:rPr>
          <w:rFonts w:ascii="Times New Roman" w:hAnsi="Times New Roman" w:cs="Times New Roman"/>
          <w:sz w:val="28"/>
          <w:szCs w:val="28"/>
        </w:rPr>
        <w:t>ние речевой ситуации. Записывала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на доске предложения по теме </w:t>
      </w:r>
      <w:r w:rsidR="00FA143B">
        <w:rPr>
          <w:rFonts w:ascii="Times New Roman" w:hAnsi="Times New Roman" w:cs="Times New Roman"/>
          <w:sz w:val="28"/>
          <w:szCs w:val="28"/>
        </w:rPr>
        <w:t>сочинения и коллективно работала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над ними.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«Весенний воздух пахнет талым снегом, пробуждающейся землей». </w:t>
      </w:r>
      <w:r w:rsidRPr="00416929">
        <w:rPr>
          <w:rFonts w:ascii="Times New Roman" w:hAnsi="Times New Roman" w:cs="Times New Roman"/>
          <w:sz w:val="28"/>
          <w:szCs w:val="28"/>
        </w:rPr>
        <w:t>Мы уточняли, когда и как пахнет земля, под первыми солнечными лучами, освобождающаяся от снега. Ребята предлагали варианты: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 начале весны...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Во время первого дождя...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Когда пригревает солнце...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Когда появляются первые проталины...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Варианты к слову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пахнет, </w:t>
      </w:r>
      <w:r w:rsidRPr="00416929">
        <w:rPr>
          <w:rFonts w:ascii="Times New Roman" w:hAnsi="Times New Roman" w:cs="Times New Roman"/>
          <w:sz w:val="28"/>
          <w:szCs w:val="28"/>
        </w:rPr>
        <w:t>которые назвали дети: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Воздух наполняется запахом...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Воздух пропитан...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Воздух наполнен...</w:t>
      </w:r>
    </w:p>
    <w:p w:rsidR="00954DAB" w:rsidRPr="00416929" w:rsidRDefault="00954DAB" w:rsidP="00954DAB">
      <w:pPr>
        <w:numPr>
          <w:ilvl w:val="0"/>
          <w:numId w:val="16"/>
        </w:numPr>
        <w:shd w:val="clear" w:color="000000" w:fill="auto"/>
        <w:tabs>
          <w:tab w:val="left" w:pos="7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Воздух насыщен запахом свежим и сырым...</w:t>
      </w:r>
    </w:p>
    <w:p w:rsidR="00FA143B" w:rsidRDefault="00954DAB" w:rsidP="00FA143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 xml:space="preserve">В результате всех поисков дети составляли предложения (например, </w:t>
      </w:r>
      <w:r w:rsidRPr="00416929">
        <w:rPr>
          <w:rFonts w:ascii="Times New Roman" w:hAnsi="Times New Roman" w:cs="Times New Roman"/>
          <w:iCs/>
          <w:sz w:val="28"/>
          <w:szCs w:val="28"/>
        </w:rPr>
        <w:t>«Когда приходит весна, воздух наполняется свежим и сырым запахом оттаявшей земли»).</w:t>
      </w:r>
    </w:p>
    <w:p w:rsidR="00954DAB" w:rsidRPr="00FA143B" w:rsidRDefault="00954DAB" w:rsidP="00FA143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6929">
        <w:rPr>
          <w:rFonts w:ascii="Times New Roman" w:hAnsi="Times New Roman" w:cs="Times New Roman"/>
          <w:sz w:val="28"/>
          <w:szCs w:val="28"/>
        </w:rPr>
        <w:t xml:space="preserve">Далее проводилась работа над пословицами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(«Как зима не злится, а все равно весне покорится» </w:t>
      </w:r>
      <w:r w:rsidRPr="00416929">
        <w:rPr>
          <w:rFonts w:ascii="Times New Roman" w:hAnsi="Times New Roman" w:cs="Times New Roman"/>
          <w:sz w:val="28"/>
          <w:szCs w:val="28"/>
        </w:rPr>
        <w:t xml:space="preserve">и т. д.), составлением устных описаний, где учащиеся отмечали все краски весны </w:t>
      </w:r>
      <w:r w:rsidRPr="00416929">
        <w:rPr>
          <w:rFonts w:ascii="Times New Roman" w:hAnsi="Times New Roman" w:cs="Times New Roman"/>
          <w:iCs/>
          <w:sz w:val="28"/>
          <w:szCs w:val="28"/>
        </w:rPr>
        <w:t xml:space="preserve">(голубеет снег под ослепительным солнцем, сверкающий под солнцем снег, золотятся под лучами солнца верхушки деревьев </w:t>
      </w:r>
      <w:r w:rsidRPr="00416929">
        <w:rPr>
          <w:rFonts w:ascii="Times New Roman" w:hAnsi="Times New Roman" w:cs="Times New Roman"/>
          <w:sz w:val="28"/>
          <w:szCs w:val="28"/>
        </w:rPr>
        <w:t>и т.д.), коллективным составлением плана и написанием сочинения учащимися.</w:t>
      </w:r>
      <w:proofErr w:type="gramEnd"/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План</w:t>
      </w:r>
    </w:p>
    <w:p w:rsidR="00954DAB" w:rsidRPr="00416929" w:rsidRDefault="00954DAB" w:rsidP="00954DAB">
      <w:pPr>
        <w:numPr>
          <w:ilvl w:val="0"/>
          <w:numId w:val="17"/>
        </w:numPr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Яркий день весны.</w:t>
      </w:r>
    </w:p>
    <w:p w:rsidR="00954DAB" w:rsidRPr="00416929" w:rsidRDefault="00954DAB" w:rsidP="00954DAB">
      <w:pPr>
        <w:numPr>
          <w:ilvl w:val="0"/>
          <w:numId w:val="17"/>
        </w:numPr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Зима не отступает.</w:t>
      </w:r>
    </w:p>
    <w:p w:rsidR="00954DAB" w:rsidRPr="00416929" w:rsidRDefault="00954DAB" w:rsidP="00954DAB">
      <w:pPr>
        <w:numPr>
          <w:ilvl w:val="0"/>
          <w:numId w:val="17"/>
        </w:numPr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Снег потемнел и осел.</w:t>
      </w:r>
    </w:p>
    <w:p w:rsidR="00954DAB" w:rsidRPr="00416929" w:rsidRDefault="00954DAB" w:rsidP="00954DAB">
      <w:pPr>
        <w:numPr>
          <w:ilvl w:val="0"/>
          <w:numId w:val="17"/>
        </w:numPr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Воздух весной</w:t>
      </w:r>
    </w:p>
    <w:p w:rsidR="00954DAB" w:rsidRPr="00416929" w:rsidRDefault="00954DAB" w:rsidP="00954DAB">
      <w:pPr>
        <w:numPr>
          <w:ilvl w:val="0"/>
          <w:numId w:val="17"/>
        </w:numPr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Веселый шум грачей.</w:t>
      </w:r>
    </w:p>
    <w:p w:rsidR="00954DAB" w:rsidRPr="00416929" w:rsidRDefault="00954DAB" w:rsidP="00954DAB">
      <w:pPr>
        <w:numPr>
          <w:ilvl w:val="0"/>
          <w:numId w:val="17"/>
        </w:numPr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Весна берет свое.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По результатам контрольной диагностики составлена таблица</w:t>
      </w:r>
      <w:r w:rsidR="00FA143B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954DAB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3B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3B" w:rsidRDefault="00FA143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Уровень развития речевой активности на контрольном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106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1276"/>
        <w:gridCol w:w="1201"/>
      </w:tblGrid>
      <w:tr w:rsidR="00954DAB" w:rsidRPr="004D3B7D" w:rsidTr="006573F9">
        <w:tc>
          <w:tcPr>
            <w:tcW w:w="2093" w:type="dxa"/>
            <w:vMerge w:val="restart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 xml:space="preserve">Класс </w:t>
            </w:r>
          </w:p>
        </w:tc>
        <w:tc>
          <w:tcPr>
            <w:tcW w:w="3118" w:type="dxa"/>
            <w:vMerge w:val="restart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Формы речевой активности</w:t>
            </w:r>
          </w:p>
        </w:tc>
        <w:tc>
          <w:tcPr>
            <w:tcW w:w="3895" w:type="dxa"/>
            <w:gridSpan w:val="3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Уровень развития</w:t>
            </w:r>
          </w:p>
        </w:tc>
      </w:tr>
      <w:tr w:rsidR="00954DAB" w:rsidRPr="004D3B7D" w:rsidTr="006573F9">
        <w:tc>
          <w:tcPr>
            <w:tcW w:w="2093" w:type="dxa"/>
            <w:vMerge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Средний</w:t>
            </w:r>
          </w:p>
        </w:tc>
        <w:tc>
          <w:tcPr>
            <w:tcW w:w="1201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Низкий</w:t>
            </w:r>
          </w:p>
        </w:tc>
      </w:tr>
      <w:tr w:rsidR="00954DAB" w:rsidRPr="004D3B7D" w:rsidTr="006573F9">
        <w:tc>
          <w:tcPr>
            <w:tcW w:w="2093" w:type="dxa"/>
            <w:vMerge w:val="restart"/>
            <w:vAlign w:val="center"/>
          </w:tcPr>
          <w:p w:rsidR="00954DA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Определение понятий</w:t>
            </w:r>
          </w:p>
        </w:tc>
        <w:tc>
          <w:tcPr>
            <w:tcW w:w="1418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36,9%</w:t>
            </w:r>
          </w:p>
        </w:tc>
        <w:tc>
          <w:tcPr>
            <w:tcW w:w="1276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49,2%</w:t>
            </w:r>
          </w:p>
        </w:tc>
        <w:tc>
          <w:tcPr>
            <w:tcW w:w="1201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12,3%</w:t>
            </w:r>
          </w:p>
        </w:tc>
      </w:tr>
      <w:tr w:rsidR="00954DAB" w:rsidRPr="004D3B7D" w:rsidTr="006573F9">
        <w:tc>
          <w:tcPr>
            <w:tcW w:w="2093" w:type="dxa"/>
            <w:vMerge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Пассивный словарный запас</w:t>
            </w:r>
          </w:p>
        </w:tc>
        <w:tc>
          <w:tcPr>
            <w:tcW w:w="1418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32,8%</w:t>
            </w:r>
          </w:p>
        </w:tc>
        <w:tc>
          <w:tcPr>
            <w:tcW w:w="1276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41%</w:t>
            </w:r>
          </w:p>
        </w:tc>
        <w:tc>
          <w:tcPr>
            <w:tcW w:w="1201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24,6%</w:t>
            </w:r>
          </w:p>
        </w:tc>
      </w:tr>
      <w:tr w:rsidR="00954DAB" w:rsidRPr="004D3B7D" w:rsidTr="006573F9">
        <w:tc>
          <w:tcPr>
            <w:tcW w:w="2093" w:type="dxa"/>
            <w:vMerge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Активный словарный запас</w:t>
            </w:r>
          </w:p>
        </w:tc>
        <w:tc>
          <w:tcPr>
            <w:tcW w:w="1418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36,9%</w:t>
            </w:r>
          </w:p>
        </w:tc>
        <w:tc>
          <w:tcPr>
            <w:tcW w:w="1276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53,3%</w:t>
            </w:r>
          </w:p>
        </w:tc>
        <w:tc>
          <w:tcPr>
            <w:tcW w:w="1201" w:type="dxa"/>
            <w:vAlign w:val="center"/>
          </w:tcPr>
          <w:p w:rsidR="00954DAB" w:rsidRPr="004D3B7D" w:rsidRDefault="00954DA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8"/>
              </w:rPr>
            </w:pPr>
            <w:r w:rsidRPr="004D3B7D">
              <w:rPr>
                <w:szCs w:val="28"/>
              </w:rPr>
              <w:t>8,2%</w:t>
            </w:r>
          </w:p>
        </w:tc>
      </w:tr>
    </w:tbl>
    <w:p w:rsidR="00954DAB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4DAB" w:rsidRPr="00416929" w:rsidRDefault="00954DAB" w:rsidP="00FA143B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16929">
        <w:rPr>
          <w:rFonts w:ascii="Times New Roman" w:hAnsi="Times New Roman" w:cs="Times New Roman"/>
          <w:sz w:val="28"/>
          <w:szCs w:val="28"/>
        </w:rPr>
        <w:lastRenderedPageBreak/>
        <w:t>Как показали результаты, создание речевой ситуации как отдельного этапа и включение его непосредственно в подготовку к сочинению приводит к заинтересованности учащихся в написании сочинения, неравнодушному отношению к собственному словесному творчеству. Ученики работают с большим удовольствием, они хотят писать и ощущают необходимость в новом для их возраста виде речи - письменной речи.</w:t>
      </w:r>
    </w:p>
    <w:p w:rsidR="00954DAB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По результа</w:t>
      </w:r>
      <w:r w:rsidR="00FA143B">
        <w:rPr>
          <w:rFonts w:ascii="Times New Roman" w:hAnsi="Times New Roman" w:cs="Times New Roman"/>
          <w:sz w:val="28"/>
          <w:szCs w:val="28"/>
        </w:rPr>
        <w:t>там контрольного среза составила</w:t>
      </w:r>
      <w:r w:rsidRPr="00416929">
        <w:rPr>
          <w:rFonts w:ascii="Times New Roman" w:hAnsi="Times New Roman" w:cs="Times New Roman"/>
          <w:sz w:val="28"/>
          <w:szCs w:val="28"/>
        </w:rPr>
        <w:t xml:space="preserve"> таблицу 6 </w:t>
      </w:r>
    </w:p>
    <w:p w:rsidR="00954DAB" w:rsidRPr="00416929" w:rsidRDefault="00954DAB" w:rsidP="00FA143B">
      <w:pPr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Таблица 6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Результаты контрольного среза</w:t>
      </w:r>
    </w:p>
    <w:tbl>
      <w:tblPr>
        <w:tblStyle w:val="a3"/>
        <w:tblW w:w="9847" w:type="dxa"/>
        <w:tblLayout w:type="fixed"/>
        <w:tblLook w:val="04A0" w:firstRow="1" w:lastRow="0" w:firstColumn="1" w:lastColumn="0" w:noHBand="0" w:noVBand="1"/>
      </w:tblPr>
      <w:tblGrid>
        <w:gridCol w:w="1010"/>
        <w:gridCol w:w="3095"/>
        <w:gridCol w:w="924"/>
        <w:gridCol w:w="1022"/>
        <w:gridCol w:w="1030"/>
        <w:gridCol w:w="922"/>
        <w:gridCol w:w="922"/>
        <w:gridCol w:w="922"/>
      </w:tblGrid>
      <w:tr w:rsidR="00FA143B" w:rsidRPr="004D3B7D" w:rsidTr="00234548">
        <w:trPr>
          <w:trHeight w:val="2305"/>
        </w:trPr>
        <w:tc>
          <w:tcPr>
            <w:tcW w:w="1010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№</w:t>
            </w:r>
          </w:p>
        </w:tc>
        <w:tc>
          <w:tcPr>
            <w:tcW w:w="3095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2»Б» экспериментальный класс</w:t>
            </w:r>
          </w:p>
        </w:tc>
        <w:tc>
          <w:tcPr>
            <w:tcW w:w="924" w:type="dxa"/>
            <w:textDirection w:val="btLr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повторы</w:t>
            </w:r>
          </w:p>
        </w:tc>
        <w:tc>
          <w:tcPr>
            <w:tcW w:w="1022" w:type="dxa"/>
            <w:textDirection w:val="btLr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proofErr w:type="spellStart"/>
            <w:r w:rsidRPr="004D3B7D">
              <w:rPr>
                <w:szCs w:val="24"/>
              </w:rPr>
              <w:t>синтаксич</w:t>
            </w:r>
            <w:proofErr w:type="gramStart"/>
            <w:r w:rsidRPr="004D3B7D">
              <w:rPr>
                <w:szCs w:val="24"/>
              </w:rPr>
              <w:t>.б</w:t>
            </w:r>
            <w:proofErr w:type="gramEnd"/>
            <w:r w:rsidRPr="004D3B7D">
              <w:rPr>
                <w:szCs w:val="24"/>
              </w:rPr>
              <w:t>едность</w:t>
            </w:r>
            <w:proofErr w:type="spellEnd"/>
          </w:p>
        </w:tc>
        <w:tc>
          <w:tcPr>
            <w:tcW w:w="1030" w:type="dxa"/>
            <w:textDirection w:val="btLr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proofErr w:type="spellStart"/>
            <w:r w:rsidRPr="004D3B7D">
              <w:rPr>
                <w:szCs w:val="24"/>
              </w:rPr>
              <w:t>уотребл</w:t>
            </w:r>
            <w:proofErr w:type="spellEnd"/>
            <w:r w:rsidRPr="004D3B7D">
              <w:rPr>
                <w:szCs w:val="24"/>
              </w:rPr>
              <w:t xml:space="preserve">. </w:t>
            </w:r>
            <w:proofErr w:type="spellStart"/>
            <w:r w:rsidRPr="004D3B7D">
              <w:rPr>
                <w:szCs w:val="24"/>
              </w:rPr>
              <w:t>местоимен</w:t>
            </w:r>
            <w:proofErr w:type="spellEnd"/>
            <w:r w:rsidRPr="004D3B7D">
              <w:rPr>
                <w:szCs w:val="24"/>
              </w:rPr>
              <w:t>.</w:t>
            </w:r>
          </w:p>
        </w:tc>
        <w:tc>
          <w:tcPr>
            <w:tcW w:w="922" w:type="dxa"/>
            <w:textDirection w:val="btLr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proofErr w:type="spellStart"/>
            <w:r w:rsidRPr="004D3B7D">
              <w:rPr>
                <w:szCs w:val="24"/>
              </w:rPr>
              <w:t>видо</w:t>
            </w:r>
            <w:proofErr w:type="spellEnd"/>
            <w:r w:rsidRPr="004D3B7D">
              <w:rPr>
                <w:szCs w:val="24"/>
              </w:rPr>
              <w:t xml:space="preserve">-врем. </w:t>
            </w:r>
            <w:proofErr w:type="spellStart"/>
            <w:r w:rsidRPr="004D3B7D">
              <w:rPr>
                <w:szCs w:val="24"/>
              </w:rPr>
              <w:t>несоответ</w:t>
            </w:r>
            <w:proofErr w:type="spellEnd"/>
            <w:r w:rsidRPr="004D3B7D">
              <w:rPr>
                <w:szCs w:val="24"/>
              </w:rPr>
              <w:t>.</w:t>
            </w:r>
          </w:p>
        </w:tc>
        <w:tc>
          <w:tcPr>
            <w:tcW w:w="922" w:type="dxa"/>
            <w:textDirection w:val="btLr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нелепые суждения</w:t>
            </w:r>
          </w:p>
        </w:tc>
        <w:tc>
          <w:tcPr>
            <w:tcW w:w="922" w:type="dxa"/>
            <w:textDirection w:val="btLr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 xml:space="preserve">неправ </w:t>
            </w:r>
            <w:proofErr w:type="spellStart"/>
            <w:proofErr w:type="gramStart"/>
            <w:r w:rsidRPr="004D3B7D">
              <w:rPr>
                <w:szCs w:val="24"/>
              </w:rPr>
              <w:t>употр</w:t>
            </w:r>
            <w:proofErr w:type="spellEnd"/>
            <w:proofErr w:type="gramEnd"/>
            <w:r w:rsidRPr="004D3B7D">
              <w:rPr>
                <w:szCs w:val="24"/>
              </w:rPr>
              <w:t xml:space="preserve"> слов</w:t>
            </w:r>
          </w:p>
        </w:tc>
      </w:tr>
      <w:tr w:rsidR="00234548" w:rsidRPr="004D3B7D" w:rsidTr="00234548">
        <w:trPr>
          <w:trHeight w:val="408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Архипова Анна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272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2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Боровков Егор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347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3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Горшков Никита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410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4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Деревянко Антон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415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5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Ермилов Михаил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265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6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Жиряков Иван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355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7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Зайцев Даниил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404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8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73883">
              <w:rPr>
                <w:color w:val="000000"/>
                <w:sz w:val="22"/>
                <w:szCs w:val="22"/>
              </w:rPr>
              <w:t>Зяйкин</w:t>
            </w:r>
            <w:proofErr w:type="spellEnd"/>
            <w:r w:rsidRPr="00673883">
              <w:rPr>
                <w:color w:val="000000"/>
                <w:sz w:val="22"/>
                <w:szCs w:val="22"/>
              </w:rPr>
              <w:t xml:space="preserve"> Станислав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281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9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73883">
              <w:rPr>
                <w:sz w:val="22"/>
                <w:szCs w:val="22"/>
              </w:rPr>
              <w:t>Какурин</w:t>
            </w:r>
            <w:proofErr w:type="spellEnd"/>
            <w:r w:rsidRPr="00673883">
              <w:rPr>
                <w:sz w:val="22"/>
                <w:szCs w:val="22"/>
              </w:rPr>
              <w:t xml:space="preserve"> Руслан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C42816">
        <w:trPr>
          <w:trHeight w:val="303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10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Кочеткова Ангелина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</w:tr>
      <w:tr w:rsidR="00234548" w:rsidRPr="004D3B7D" w:rsidTr="00234548">
        <w:trPr>
          <w:trHeight w:val="277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11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73883">
              <w:rPr>
                <w:color w:val="000000"/>
                <w:sz w:val="22"/>
                <w:szCs w:val="22"/>
              </w:rPr>
              <w:t>Матянин</w:t>
            </w:r>
            <w:proofErr w:type="spellEnd"/>
            <w:r w:rsidRPr="00673883"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211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12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Мошкова София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</w:tr>
      <w:tr w:rsidR="00234548" w:rsidRPr="004D3B7D" w:rsidTr="00234548">
        <w:trPr>
          <w:trHeight w:val="274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13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Новоселова Дарья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</w:tr>
      <w:tr w:rsidR="00234548" w:rsidRPr="004D3B7D" w:rsidTr="00234548">
        <w:trPr>
          <w:trHeight w:val="408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14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Пухов Владимир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</w:tr>
      <w:tr w:rsidR="00234548" w:rsidRPr="004D3B7D" w:rsidTr="00234548">
        <w:trPr>
          <w:trHeight w:val="271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15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Савельев Александр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277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16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Соболь Елизавета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</w:tr>
      <w:tr w:rsidR="00234548" w:rsidRPr="004D3B7D" w:rsidTr="00234548">
        <w:trPr>
          <w:trHeight w:val="354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17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Таскин Иван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</w:tr>
      <w:tr w:rsidR="00234548" w:rsidRPr="004D3B7D" w:rsidTr="00234548">
        <w:trPr>
          <w:trHeight w:val="188"/>
        </w:trPr>
        <w:tc>
          <w:tcPr>
            <w:tcW w:w="101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18</w:t>
            </w:r>
          </w:p>
        </w:tc>
        <w:tc>
          <w:tcPr>
            <w:tcW w:w="3095" w:type="dxa"/>
          </w:tcPr>
          <w:p w:rsidR="00234548" w:rsidRPr="00673883" w:rsidRDefault="00234548" w:rsidP="006573F9">
            <w:pPr>
              <w:rPr>
                <w:sz w:val="22"/>
                <w:szCs w:val="22"/>
                <w:lang w:eastAsia="en-US"/>
              </w:rPr>
            </w:pPr>
            <w:r w:rsidRPr="00673883">
              <w:rPr>
                <w:color w:val="000000"/>
                <w:sz w:val="22"/>
                <w:szCs w:val="22"/>
              </w:rPr>
              <w:t>Толстов Данила</w:t>
            </w:r>
          </w:p>
        </w:tc>
        <w:tc>
          <w:tcPr>
            <w:tcW w:w="924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34548" w:rsidRPr="004D3B7D" w:rsidRDefault="00234548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+</w:t>
            </w:r>
          </w:p>
        </w:tc>
      </w:tr>
      <w:tr w:rsidR="00FA143B" w:rsidRPr="004D3B7D" w:rsidTr="00234548">
        <w:trPr>
          <w:trHeight w:val="217"/>
        </w:trPr>
        <w:tc>
          <w:tcPr>
            <w:tcW w:w="1010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Всего</w:t>
            </w:r>
            <w:proofErr w:type="gramStart"/>
            <w:r w:rsidRPr="004D3B7D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924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54</w:t>
            </w:r>
          </w:p>
        </w:tc>
        <w:tc>
          <w:tcPr>
            <w:tcW w:w="1022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46</w:t>
            </w:r>
          </w:p>
        </w:tc>
        <w:tc>
          <w:tcPr>
            <w:tcW w:w="1030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38</w:t>
            </w:r>
          </w:p>
        </w:tc>
        <w:tc>
          <w:tcPr>
            <w:tcW w:w="922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33</w:t>
            </w:r>
          </w:p>
        </w:tc>
        <w:tc>
          <w:tcPr>
            <w:tcW w:w="922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25</w:t>
            </w:r>
          </w:p>
        </w:tc>
        <w:tc>
          <w:tcPr>
            <w:tcW w:w="922" w:type="dxa"/>
            <w:vAlign w:val="center"/>
          </w:tcPr>
          <w:p w:rsidR="00FA143B" w:rsidRPr="004D3B7D" w:rsidRDefault="00FA143B" w:rsidP="006573F9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4D3B7D">
              <w:rPr>
                <w:szCs w:val="24"/>
              </w:rPr>
              <w:t>29</w:t>
            </w:r>
          </w:p>
        </w:tc>
      </w:tr>
    </w:tbl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4DAB" w:rsidRPr="00416929" w:rsidRDefault="00234548" w:rsidP="00234548">
      <w:pPr>
        <w:shd w:val="clear" w:color="000000" w:fill="auto"/>
        <w:tabs>
          <w:tab w:val="left" w:pos="417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54DAB" w:rsidRPr="00416929">
        <w:rPr>
          <w:rFonts w:ascii="Times New Roman" w:hAnsi="Times New Roman" w:cs="Times New Roman"/>
          <w:sz w:val="28"/>
          <w:szCs w:val="28"/>
        </w:rPr>
        <w:t>На основании полученных данных и сравнения констатирующего и результат</w:t>
      </w:r>
      <w:r>
        <w:rPr>
          <w:rFonts w:ascii="Times New Roman" w:hAnsi="Times New Roman" w:cs="Times New Roman"/>
          <w:sz w:val="28"/>
          <w:szCs w:val="28"/>
        </w:rPr>
        <w:t>ов контрольного экспериментов я отметила: - рост речевой активности.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16929">
        <w:rPr>
          <w:rFonts w:ascii="Times New Roman" w:hAnsi="Times New Roman" w:cs="Times New Roman"/>
          <w:sz w:val="28"/>
          <w:szCs w:val="28"/>
        </w:rPr>
        <w:t>динамика речевой активности выше, причем особенный рост составил показатель активного с</w:t>
      </w:r>
      <w:r w:rsidR="00234548">
        <w:rPr>
          <w:rFonts w:ascii="Times New Roman" w:hAnsi="Times New Roman" w:cs="Times New Roman"/>
          <w:sz w:val="28"/>
          <w:szCs w:val="28"/>
        </w:rPr>
        <w:t xml:space="preserve">ловарного запаса. Кроме того в </w:t>
      </w:r>
      <w:r w:rsidRPr="00416929">
        <w:rPr>
          <w:rFonts w:ascii="Times New Roman" w:hAnsi="Times New Roman" w:cs="Times New Roman"/>
          <w:sz w:val="28"/>
          <w:szCs w:val="28"/>
        </w:rPr>
        <w:t xml:space="preserve"> классе значительно снизилось количество речевых ошибок, теперь эти показатели составили: </w:t>
      </w:r>
      <w:r w:rsidR="00234548">
        <w:rPr>
          <w:rFonts w:ascii="Times New Roman" w:hAnsi="Times New Roman" w:cs="Times New Roman"/>
          <w:sz w:val="28"/>
          <w:szCs w:val="28"/>
        </w:rPr>
        <w:t>- 38%.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Таким образом, анализируя результаты проведенной работы</w:t>
      </w:r>
      <w:r w:rsidR="00234548">
        <w:rPr>
          <w:rFonts w:ascii="Times New Roman" w:hAnsi="Times New Roman" w:cs="Times New Roman"/>
          <w:sz w:val="28"/>
          <w:szCs w:val="28"/>
        </w:rPr>
        <w:t xml:space="preserve">, подводя итоги исследованию, я могу утверждать </w:t>
      </w:r>
      <w:r w:rsidRPr="00416929">
        <w:rPr>
          <w:rFonts w:ascii="Times New Roman" w:hAnsi="Times New Roman" w:cs="Times New Roman"/>
          <w:sz w:val="28"/>
          <w:szCs w:val="28"/>
        </w:rPr>
        <w:t>о том, что если на уроках русского языка подобрать комплекс разнообразных методов и приемов развития речи в системе развивающего обучения, то активизация речевой деятельности ш</w:t>
      </w:r>
      <w:r w:rsidR="00234548">
        <w:rPr>
          <w:rFonts w:ascii="Times New Roman" w:hAnsi="Times New Roman" w:cs="Times New Roman"/>
          <w:sz w:val="28"/>
          <w:szCs w:val="28"/>
        </w:rPr>
        <w:t>кольников будет более высокой.</w:t>
      </w:r>
    </w:p>
    <w:p w:rsidR="00954DA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366B" w:rsidRPr="00416929" w:rsidRDefault="00954DAB" w:rsidP="00954D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br w:type="page"/>
      </w:r>
    </w:p>
    <w:p w:rsidR="007077E4" w:rsidRPr="00673883" w:rsidRDefault="007077E4" w:rsidP="007077E4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34548" w:rsidRPr="00416929" w:rsidRDefault="00234548" w:rsidP="00234548">
      <w:pPr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92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234548" w:rsidRPr="004D3B7D" w:rsidRDefault="00234548" w:rsidP="00234548">
      <w:pPr>
        <w:numPr>
          <w:ilvl w:val="0"/>
          <w:numId w:val="18"/>
        </w:numPr>
        <w:shd w:val="clear" w:color="000000" w:fill="auto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B7D">
        <w:rPr>
          <w:rFonts w:ascii="Times New Roman" w:hAnsi="Times New Roman" w:cs="Times New Roman"/>
          <w:sz w:val="28"/>
          <w:szCs w:val="28"/>
        </w:rPr>
        <w:t>Андрюхова</w:t>
      </w:r>
      <w:proofErr w:type="spellEnd"/>
      <w:r w:rsidRPr="004D3B7D">
        <w:rPr>
          <w:rFonts w:ascii="Times New Roman" w:hAnsi="Times New Roman" w:cs="Times New Roman"/>
          <w:sz w:val="28"/>
          <w:szCs w:val="28"/>
        </w:rPr>
        <w:t xml:space="preserve"> Л.Л. Уроки развития речи: Методика и практика преподавания. - Ростов н /Д</w:t>
      </w:r>
      <w:proofErr w:type="gramStart"/>
      <w:r w:rsidRPr="004D3B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3B7D">
        <w:rPr>
          <w:rFonts w:ascii="Times New Roman" w:hAnsi="Times New Roman" w:cs="Times New Roman"/>
          <w:sz w:val="28"/>
          <w:szCs w:val="28"/>
        </w:rPr>
        <w:t xml:space="preserve"> Феникс, 2003 - 320 с.</w:t>
      </w:r>
    </w:p>
    <w:p w:rsidR="00234548" w:rsidRPr="004D3B7D" w:rsidRDefault="00234548" w:rsidP="00234548">
      <w:pPr>
        <w:numPr>
          <w:ilvl w:val="0"/>
          <w:numId w:val="18"/>
        </w:numPr>
        <w:shd w:val="clear" w:color="000000" w:fill="auto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7D">
        <w:rPr>
          <w:rFonts w:ascii="Times New Roman" w:hAnsi="Times New Roman" w:cs="Times New Roman"/>
          <w:sz w:val="28"/>
          <w:szCs w:val="28"/>
        </w:rPr>
        <w:t>Бобровская Г.В. Активизация словаря младшего школьника // Начальная школа, - 2007 - №4 - С 47 - 51</w:t>
      </w:r>
    </w:p>
    <w:p w:rsidR="00234548" w:rsidRPr="004D3B7D" w:rsidRDefault="00234548" w:rsidP="00234548">
      <w:pPr>
        <w:numPr>
          <w:ilvl w:val="0"/>
          <w:numId w:val="18"/>
        </w:numPr>
        <w:shd w:val="clear" w:color="000000" w:fill="auto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7D">
        <w:rPr>
          <w:rFonts w:ascii="Times New Roman" w:hAnsi="Times New Roman" w:cs="Times New Roman"/>
          <w:sz w:val="28"/>
          <w:szCs w:val="28"/>
        </w:rPr>
        <w:t>Бобровская Г.В. Обогащение словаря младшего школьника // Начальная школа, - 2007 - №6 - С 76 - 79</w:t>
      </w:r>
    </w:p>
    <w:p w:rsidR="00234548" w:rsidRPr="004D3B7D" w:rsidRDefault="00234548" w:rsidP="00234548">
      <w:pPr>
        <w:numPr>
          <w:ilvl w:val="0"/>
          <w:numId w:val="18"/>
        </w:numPr>
        <w:shd w:val="clear" w:color="000000" w:fill="auto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B7D">
        <w:rPr>
          <w:rFonts w:ascii="Times New Roman" w:hAnsi="Times New Roman" w:cs="Times New Roman"/>
          <w:sz w:val="28"/>
          <w:szCs w:val="28"/>
        </w:rPr>
        <w:t>Егармина</w:t>
      </w:r>
      <w:proofErr w:type="spellEnd"/>
      <w:r w:rsidRPr="004D3B7D">
        <w:rPr>
          <w:rFonts w:ascii="Times New Roman" w:hAnsi="Times New Roman" w:cs="Times New Roman"/>
          <w:sz w:val="28"/>
          <w:szCs w:val="28"/>
        </w:rPr>
        <w:t xml:space="preserve"> Т.Г. Предупреждение речевых недочетов у второклассников // Начальная школа, - 2009 - №6 - С 12 - 15</w:t>
      </w:r>
    </w:p>
    <w:p w:rsidR="00234548" w:rsidRDefault="00234548" w:rsidP="00234548">
      <w:pPr>
        <w:numPr>
          <w:ilvl w:val="0"/>
          <w:numId w:val="18"/>
        </w:numPr>
        <w:shd w:val="clear" w:color="000000" w:fill="auto"/>
        <w:tabs>
          <w:tab w:val="left" w:pos="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7D">
        <w:rPr>
          <w:rFonts w:ascii="Times New Roman" w:hAnsi="Times New Roman" w:cs="Times New Roman"/>
          <w:sz w:val="28"/>
          <w:szCs w:val="28"/>
        </w:rPr>
        <w:t>Еще раз о словарной работе // Начальная школа, - 1998 - №7 - С 83 -86</w:t>
      </w:r>
    </w:p>
    <w:p w:rsidR="00234548" w:rsidRPr="004D3B7D" w:rsidRDefault="0077211D" w:rsidP="00234548">
      <w:pPr>
        <w:shd w:val="clear" w:color="000000" w:fill="auto"/>
        <w:tabs>
          <w:tab w:val="left" w:pos="54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4548" w:rsidRPr="004D3B7D">
        <w:rPr>
          <w:rFonts w:ascii="Times New Roman" w:hAnsi="Times New Roman" w:cs="Times New Roman"/>
          <w:sz w:val="28"/>
          <w:szCs w:val="28"/>
        </w:rPr>
        <w:t xml:space="preserve">. Использование методики </w:t>
      </w:r>
      <w:proofErr w:type="spellStart"/>
      <w:r w:rsidR="00234548" w:rsidRPr="004D3B7D">
        <w:rPr>
          <w:rFonts w:ascii="Times New Roman" w:hAnsi="Times New Roman" w:cs="Times New Roman"/>
          <w:sz w:val="28"/>
          <w:szCs w:val="28"/>
        </w:rPr>
        <w:t>скороговорения</w:t>
      </w:r>
      <w:proofErr w:type="spellEnd"/>
      <w:r w:rsidR="00234548" w:rsidRPr="004D3B7D">
        <w:rPr>
          <w:rFonts w:ascii="Times New Roman" w:hAnsi="Times New Roman" w:cs="Times New Roman"/>
          <w:sz w:val="28"/>
          <w:szCs w:val="28"/>
        </w:rPr>
        <w:t xml:space="preserve"> для развития речи младших школьников // Начальная школа , - 2000 - №11 - С 34 -35</w:t>
      </w:r>
    </w:p>
    <w:p w:rsidR="00234548" w:rsidRPr="0077211D" w:rsidRDefault="0077211D" w:rsidP="0077211D">
      <w:pPr>
        <w:shd w:val="clear" w:color="000000" w:fill="auto"/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34548" w:rsidRPr="0077211D">
        <w:rPr>
          <w:rFonts w:ascii="Times New Roman" w:hAnsi="Times New Roman" w:cs="Times New Roman"/>
          <w:sz w:val="28"/>
          <w:szCs w:val="28"/>
        </w:rPr>
        <w:t>Кабанова-Малер Е.Н. Учебная деятельность и развивающее обучение. - М, 1981</w:t>
      </w:r>
    </w:p>
    <w:p w:rsidR="00234548" w:rsidRPr="004D3B7D" w:rsidRDefault="0077211D" w:rsidP="00234548">
      <w:pPr>
        <w:shd w:val="clear" w:color="000000" w:fill="auto"/>
        <w:tabs>
          <w:tab w:val="left" w:pos="499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4548" w:rsidRPr="004D3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548" w:rsidRPr="004D3B7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234548" w:rsidRPr="004D3B7D">
        <w:rPr>
          <w:rFonts w:ascii="Times New Roman" w:hAnsi="Times New Roman" w:cs="Times New Roman"/>
          <w:sz w:val="28"/>
          <w:szCs w:val="28"/>
        </w:rPr>
        <w:t xml:space="preserve"> Т. А. Методика развития речи на уроках русского языка. - М., 1980- 205 с.</w:t>
      </w:r>
    </w:p>
    <w:p w:rsidR="00234548" w:rsidRPr="004D3B7D" w:rsidRDefault="0077211D" w:rsidP="0077211D">
      <w:pPr>
        <w:shd w:val="clear" w:color="000000" w:fill="auto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34548" w:rsidRPr="004D3B7D">
        <w:rPr>
          <w:rFonts w:ascii="Times New Roman" w:hAnsi="Times New Roman" w:cs="Times New Roman"/>
          <w:sz w:val="28"/>
          <w:szCs w:val="28"/>
        </w:rPr>
        <w:t>Ладыженская Т. А. Речь, речь, речь. - М., 1991</w:t>
      </w:r>
    </w:p>
    <w:p w:rsidR="00234548" w:rsidRPr="004D3B7D" w:rsidRDefault="0077211D" w:rsidP="0077211D">
      <w:pPr>
        <w:shd w:val="clear" w:color="000000" w:fill="auto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34548" w:rsidRPr="004D3B7D">
        <w:rPr>
          <w:rFonts w:ascii="Times New Roman" w:hAnsi="Times New Roman" w:cs="Times New Roman"/>
          <w:sz w:val="28"/>
          <w:szCs w:val="28"/>
        </w:rPr>
        <w:t>Ладыженская Т. А. Система работы по развитию связной устной речи учащихся. - М., 1984 – 86 с.</w:t>
      </w:r>
    </w:p>
    <w:p w:rsidR="00234548" w:rsidRPr="004D3B7D" w:rsidRDefault="0077211D" w:rsidP="0077211D">
      <w:pPr>
        <w:shd w:val="clear" w:color="000000" w:fill="auto"/>
        <w:tabs>
          <w:tab w:val="left" w:pos="514"/>
          <w:tab w:val="left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34548" w:rsidRPr="004D3B7D">
        <w:rPr>
          <w:rFonts w:ascii="Times New Roman" w:hAnsi="Times New Roman" w:cs="Times New Roman"/>
          <w:sz w:val="28"/>
          <w:szCs w:val="28"/>
        </w:rPr>
        <w:t xml:space="preserve">Ладыженская Т. А., </w:t>
      </w:r>
      <w:proofErr w:type="spellStart"/>
      <w:r w:rsidR="00234548" w:rsidRPr="004D3B7D">
        <w:rPr>
          <w:rFonts w:ascii="Times New Roman" w:hAnsi="Times New Roman" w:cs="Times New Roman"/>
          <w:sz w:val="28"/>
          <w:szCs w:val="28"/>
        </w:rPr>
        <w:t>Зепалова</w:t>
      </w:r>
      <w:proofErr w:type="spellEnd"/>
      <w:r w:rsidR="00234548" w:rsidRPr="004D3B7D">
        <w:rPr>
          <w:rFonts w:ascii="Times New Roman" w:hAnsi="Times New Roman" w:cs="Times New Roman"/>
          <w:sz w:val="28"/>
          <w:szCs w:val="28"/>
        </w:rPr>
        <w:t xml:space="preserve"> Т. С. Развивайте дар слова.- М.:</w:t>
      </w:r>
    </w:p>
    <w:p w:rsidR="0077211D" w:rsidRDefault="0077211D" w:rsidP="0077211D">
      <w:pPr>
        <w:shd w:val="clear" w:color="000000" w:fill="auto"/>
        <w:tabs>
          <w:tab w:val="left" w:pos="514"/>
          <w:tab w:val="left" w:pos="94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Просвещение, 1990</w:t>
      </w:r>
    </w:p>
    <w:p w:rsidR="00234548" w:rsidRPr="004D3B7D" w:rsidRDefault="0077211D" w:rsidP="0077211D">
      <w:pPr>
        <w:shd w:val="clear" w:color="000000" w:fill="auto"/>
        <w:tabs>
          <w:tab w:val="left" w:pos="514"/>
          <w:tab w:val="left" w:pos="94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34548" w:rsidRPr="004D3B7D">
        <w:rPr>
          <w:rFonts w:ascii="Times New Roman" w:hAnsi="Times New Roman" w:cs="Times New Roman"/>
          <w:sz w:val="28"/>
          <w:szCs w:val="28"/>
        </w:rPr>
        <w:t>Леонтьев А.А. Язык, речь, речевая деятельность. - М., 1999</w:t>
      </w:r>
    </w:p>
    <w:p w:rsidR="00234548" w:rsidRPr="004D3B7D" w:rsidRDefault="0077211D" w:rsidP="0077211D">
      <w:pPr>
        <w:shd w:val="clear" w:color="000000" w:fill="auto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34548" w:rsidRPr="004D3B7D">
        <w:rPr>
          <w:rFonts w:ascii="Times New Roman" w:hAnsi="Times New Roman" w:cs="Times New Roman"/>
          <w:sz w:val="28"/>
          <w:szCs w:val="28"/>
        </w:rPr>
        <w:t xml:space="preserve">Лопатухин М.С. Школьный толковый словарь русского языка: пособие для учащихся. / / Под редакцией </w:t>
      </w:r>
      <w:proofErr w:type="spellStart"/>
      <w:r w:rsidR="00234548" w:rsidRPr="004D3B7D">
        <w:rPr>
          <w:rFonts w:ascii="Times New Roman" w:hAnsi="Times New Roman" w:cs="Times New Roman"/>
          <w:sz w:val="28"/>
          <w:szCs w:val="28"/>
        </w:rPr>
        <w:t>Ф.П.Филина</w:t>
      </w:r>
      <w:proofErr w:type="spellEnd"/>
      <w:r w:rsidR="00234548" w:rsidRPr="004D3B7D">
        <w:rPr>
          <w:rFonts w:ascii="Times New Roman" w:hAnsi="Times New Roman" w:cs="Times New Roman"/>
          <w:sz w:val="28"/>
          <w:szCs w:val="28"/>
        </w:rPr>
        <w:t xml:space="preserve"> - М.: Просвещение, 2007</w:t>
      </w:r>
    </w:p>
    <w:p w:rsidR="003062B8" w:rsidRPr="0077211D" w:rsidRDefault="0077211D" w:rsidP="0077211D">
      <w:pPr>
        <w:shd w:val="clear" w:color="000000" w:fill="auto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34548" w:rsidRPr="004D3B7D">
        <w:rPr>
          <w:rFonts w:ascii="Times New Roman" w:hAnsi="Times New Roman" w:cs="Times New Roman"/>
          <w:sz w:val="28"/>
          <w:szCs w:val="28"/>
        </w:rPr>
        <w:t>. Львов М.Р. Речь младших школьников и пути ее развития. — М.: Просвещение, 1985</w:t>
      </w:r>
    </w:p>
    <w:sectPr w:rsidR="003062B8" w:rsidRPr="0077211D">
      <w:headerReference w:type="default" r:id="rId11"/>
      <w:footerReference w:type="even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0B" w:rsidRDefault="00E7640B" w:rsidP="006F6117">
      <w:pPr>
        <w:spacing w:after="0" w:line="240" w:lineRule="auto"/>
      </w:pPr>
      <w:r>
        <w:separator/>
      </w:r>
    </w:p>
  </w:endnote>
  <w:endnote w:type="continuationSeparator" w:id="0">
    <w:p w:rsidR="00E7640B" w:rsidRDefault="00E7640B" w:rsidP="006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AB" w:rsidRDefault="00954DAB" w:rsidP="0064000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4DAB" w:rsidRDefault="00954D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Default="00E7640B" w:rsidP="0064000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D15" w:rsidRDefault="00E764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0B" w:rsidRDefault="00E7640B" w:rsidP="006F6117">
      <w:pPr>
        <w:spacing w:after="0" w:line="240" w:lineRule="auto"/>
      </w:pPr>
      <w:r>
        <w:separator/>
      </w:r>
    </w:p>
  </w:footnote>
  <w:footnote w:type="continuationSeparator" w:id="0">
    <w:p w:rsidR="00E7640B" w:rsidRDefault="00E7640B" w:rsidP="006F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AB" w:rsidRPr="00416929" w:rsidRDefault="00954DAB" w:rsidP="00416929">
    <w:pPr>
      <w:pStyle w:val="a6"/>
      <w:widowControl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15" w:rsidRPr="00416929" w:rsidRDefault="00E7640B" w:rsidP="00416929">
    <w:pPr>
      <w:pStyle w:val="a6"/>
      <w:widowControl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A29480"/>
    <w:lvl w:ilvl="0">
      <w:numFmt w:val="bullet"/>
      <w:lvlText w:val="*"/>
      <w:lvlJc w:val="left"/>
    </w:lvl>
  </w:abstractNum>
  <w:abstractNum w:abstractNumId="1">
    <w:nsid w:val="03050645"/>
    <w:multiLevelType w:val="singleLevel"/>
    <w:tmpl w:val="61A46F3A"/>
    <w:lvl w:ilvl="0">
      <w:start w:val="4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5BB0D00"/>
    <w:multiLevelType w:val="multilevel"/>
    <w:tmpl w:val="CFF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F0DC4"/>
    <w:multiLevelType w:val="singleLevel"/>
    <w:tmpl w:val="81308194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17F11F44"/>
    <w:multiLevelType w:val="singleLevel"/>
    <w:tmpl w:val="5E1CD81C"/>
    <w:lvl w:ilvl="0">
      <w:start w:val="3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AF73BAE"/>
    <w:multiLevelType w:val="singleLevel"/>
    <w:tmpl w:val="9BBA981E"/>
    <w:lvl w:ilvl="0">
      <w:start w:val="28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D88243C"/>
    <w:multiLevelType w:val="multilevel"/>
    <w:tmpl w:val="A9D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F59D1"/>
    <w:multiLevelType w:val="singleLevel"/>
    <w:tmpl w:val="01B278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5BC4F86"/>
    <w:multiLevelType w:val="multilevel"/>
    <w:tmpl w:val="055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357ED"/>
    <w:multiLevelType w:val="multilevel"/>
    <w:tmpl w:val="A9B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F4461"/>
    <w:multiLevelType w:val="singleLevel"/>
    <w:tmpl w:val="099CFD74"/>
    <w:lvl w:ilvl="0">
      <w:start w:val="3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28E87A19"/>
    <w:multiLevelType w:val="singleLevel"/>
    <w:tmpl w:val="8F24037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300282B"/>
    <w:multiLevelType w:val="singleLevel"/>
    <w:tmpl w:val="68ECAE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62A021A"/>
    <w:multiLevelType w:val="multilevel"/>
    <w:tmpl w:val="8EB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A2115"/>
    <w:multiLevelType w:val="hybridMultilevel"/>
    <w:tmpl w:val="E0DAAFB4"/>
    <w:lvl w:ilvl="0" w:tplc="9474B7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7068C"/>
    <w:multiLevelType w:val="multilevel"/>
    <w:tmpl w:val="B1F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C58B3"/>
    <w:multiLevelType w:val="multilevel"/>
    <w:tmpl w:val="075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6173"/>
    <w:multiLevelType w:val="singleLevel"/>
    <w:tmpl w:val="8FA8CBBA"/>
    <w:lvl w:ilvl="0">
      <w:start w:val="18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53715D8F"/>
    <w:multiLevelType w:val="singleLevel"/>
    <w:tmpl w:val="211691FC"/>
    <w:lvl w:ilvl="0">
      <w:start w:val="39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9">
    <w:nsid w:val="560A07BF"/>
    <w:multiLevelType w:val="multilevel"/>
    <w:tmpl w:val="9C6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93F12"/>
    <w:multiLevelType w:val="singleLevel"/>
    <w:tmpl w:val="BD3E894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616D4E40"/>
    <w:multiLevelType w:val="hybridMultilevel"/>
    <w:tmpl w:val="B13E25A8"/>
    <w:lvl w:ilvl="0" w:tplc="717E8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>
    <w:nsid w:val="65EF4322"/>
    <w:multiLevelType w:val="singleLevel"/>
    <w:tmpl w:val="90709B6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686A0ADC"/>
    <w:multiLevelType w:val="singleLevel"/>
    <w:tmpl w:val="75E2DEF2"/>
    <w:lvl w:ilvl="0">
      <w:start w:val="3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6EC41984"/>
    <w:multiLevelType w:val="singleLevel"/>
    <w:tmpl w:val="31CE20C8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5">
    <w:nsid w:val="71A06545"/>
    <w:multiLevelType w:val="multilevel"/>
    <w:tmpl w:val="CAE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4105F"/>
    <w:multiLevelType w:val="singleLevel"/>
    <w:tmpl w:val="87449D82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57012BA"/>
    <w:multiLevelType w:val="singleLevel"/>
    <w:tmpl w:val="511873B6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75EA60D6"/>
    <w:multiLevelType w:val="singleLevel"/>
    <w:tmpl w:val="63FA0D28"/>
    <w:lvl w:ilvl="0">
      <w:start w:val="4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9"/>
  </w:num>
  <w:num w:numId="6">
    <w:abstractNumId w:val="19"/>
  </w:num>
  <w:num w:numId="7">
    <w:abstractNumId w:val="6"/>
  </w:num>
  <w:num w:numId="8">
    <w:abstractNumId w:val="15"/>
  </w:num>
  <w:num w:numId="9">
    <w:abstractNumId w:val="25"/>
  </w:num>
  <w:num w:numId="10">
    <w:abstractNumId w:val="12"/>
  </w:num>
  <w:num w:numId="11">
    <w:abstractNumId w:val="21"/>
  </w:num>
  <w:num w:numId="12">
    <w:abstractNumId w:val="24"/>
  </w:num>
  <w:num w:numId="13">
    <w:abstractNumId w:val="27"/>
  </w:num>
  <w:num w:numId="14">
    <w:abstractNumId w:val="20"/>
  </w:num>
  <w:num w:numId="15">
    <w:abstractNumId w:val="11"/>
  </w:num>
  <w:num w:numId="16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22"/>
  </w:num>
  <w:num w:numId="18">
    <w:abstractNumId w:val="7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4"/>
  </w:num>
  <w:num w:numId="24">
    <w:abstractNumId w:val="10"/>
  </w:num>
  <w:num w:numId="25">
    <w:abstractNumId w:val="23"/>
  </w:num>
  <w:num w:numId="26">
    <w:abstractNumId w:val="18"/>
  </w:num>
  <w:num w:numId="27">
    <w:abstractNumId w:val="28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F"/>
    <w:rsid w:val="00234548"/>
    <w:rsid w:val="003062B8"/>
    <w:rsid w:val="004A4428"/>
    <w:rsid w:val="004E1CB5"/>
    <w:rsid w:val="00673883"/>
    <w:rsid w:val="006B366B"/>
    <w:rsid w:val="006F6117"/>
    <w:rsid w:val="007077E4"/>
    <w:rsid w:val="0077211D"/>
    <w:rsid w:val="009079B8"/>
    <w:rsid w:val="00954DAB"/>
    <w:rsid w:val="00986B44"/>
    <w:rsid w:val="00AD5397"/>
    <w:rsid w:val="00C90CD8"/>
    <w:rsid w:val="00E7640B"/>
    <w:rsid w:val="00EB36CF"/>
    <w:rsid w:val="00EC3FA2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F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F6117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6F6117"/>
    <w:rPr>
      <w:rFonts w:cs="Times New Roman"/>
    </w:rPr>
  </w:style>
  <w:style w:type="paragraph" w:styleId="ab">
    <w:name w:val="List Paragraph"/>
    <w:basedOn w:val="a"/>
    <w:uiPriority w:val="34"/>
    <w:qFormat/>
    <w:rsid w:val="004E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10</cp:revision>
  <dcterms:created xsi:type="dcterms:W3CDTF">2021-03-31T17:43:00Z</dcterms:created>
  <dcterms:modified xsi:type="dcterms:W3CDTF">2021-03-31T21:44:00Z</dcterms:modified>
</cp:coreProperties>
</file>